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32" w:rsidRDefault="00DF2032" w:rsidP="00DF2032">
      <w:pPr>
        <w:pStyle w:val="Heading1"/>
        <w:tabs>
          <w:tab w:val="num" w:pos="432"/>
        </w:tabs>
        <w:suppressAutoHyphens/>
        <w:ind w:left="432" w:hanging="432"/>
      </w:pPr>
      <w:r w:rsidRPr="001245FA">
        <w:t>Docentenhandleiding</w:t>
      </w:r>
      <w:r>
        <w:t xml:space="preserve"> - Winnende strategieën</w:t>
      </w:r>
    </w:p>
    <w:p w:rsidR="00DF2032" w:rsidRDefault="00DF2032" w:rsidP="00DF2032">
      <w:pPr>
        <w:pStyle w:val="Heading3"/>
        <w:numPr>
          <w:ilvl w:val="2"/>
          <w:numId w:val="0"/>
        </w:numPr>
        <w:tabs>
          <w:tab w:val="num" w:pos="720"/>
        </w:tabs>
        <w:suppressAutoHyphens/>
        <w:spacing w:line="268" w:lineRule="auto"/>
        <w:ind w:left="720" w:hanging="720"/>
      </w:pPr>
      <w:r>
        <w:t>Les 1: Oriëntatie</w:t>
      </w:r>
    </w:p>
    <w:p w:rsidR="00DF2032" w:rsidRDefault="00DF2032" w:rsidP="00DF2032">
      <w:pPr>
        <w:numPr>
          <w:ilvl w:val="0"/>
          <w:numId w:val="4"/>
        </w:numPr>
        <w:suppressAutoHyphens/>
        <w:spacing w:after="0"/>
        <w:ind w:left="720" w:hanging="360"/>
      </w:pPr>
      <w:r>
        <w:t>Generiek.</w:t>
      </w:r>
    </w:p>
    <w:p w:rsidR="00DF2032" w:rsidRDefault="00DF2032" w:rsidP="00DF2032">
      <w:pPr>
        <w:pStyle w:val="Heading3"/>
        <w:numPr>
          <w:ilvl w:val="2"/>
          <w:numId w:val="0"/>
        </w:numPr>
        <w:tabs>
          <w:tab w:val="num" w:pos="720"/>
        </w:tabs>
        <w:suppressAutoHyphens/>
        <w:spacing w:line="268" w:lineRule="auto"/>
        <w:ind w:left="720" w:hanging="720"/>
      </w:pPr>
      <w:r>
        <w:t xml:space="preserve">Les 2: </w:t>
      </w:r>
      <w:r w:rsidR="000B09C5">
        <w:t>T</w:t>
      </w:r>
      <w:bookmarkStart w:id="0" w:name="_GoBack"/>
      <w:bookmarkEnd w:id="0"/>
      <w:r>
        <w:t>heorievorming</w:t>
      </w:r>
    </w:p>
    <w:p w:rsidR="00DF2032" w:rsidRDefault="00DF2032" w:rsidP="00DF2032">
      <w:pPr>
        <w:spacing w:after="0"/>
      </w:pPr>
      <w:r>
        <w:t xml:space="preserve">Op internet is veel te vinden over de pen-en-papier spellen. </w:t>
      </w:r>
    </w:p>
    <w:p w:rsidR="00DF2032" w:rsidRDefault="00DF2032" w:rsidP="00DF2032">
      <w:pPr>
        <w:pStyle w:val="BodyText"/>
        <w:spacing w:after="0" w:line="276" w:lineRule="auto"/>
      </w:pPr>
      <w:r>
        <w:t>[Op de hier onder genoemde pagina's worden de spellen beschreven, soms incl. informatie over de winnende strategie; sommige spellen kan men online spelen o.a. om te zien of de leerlingen de spelregels goed begrepen hebben, maar het is de bedoeling dat de leerlingen uiteindelijk zelf met elkaar gaan spelen, met pen en papier.]</w:t>
      </w:r>
    </w:p>
    <w:p w:rsidR="00DF2032" w:rsidRDefault="00DF2032" w:rsidP="00DF2032">
      <w:pPr>
        <w:pStyle w:val="BodyText"/>
        <w:spacing w:after="0" w:line="276" w:lineRule="auto"/>
      </w:pPr>
      <w:r>
        <w:t xml:space="preserve">De leerlingen kennen waarschijnlijk de spellen zoals: </w:t>
      </w:r>
    </w:p>
    <w:p w:rsidR="0050789C" w:rsidRDefault="0050789C" w:rsidP="00DF2032">
      <w:pPr>
        <w:pStyle w:val="BodyText"/>
        <w:numPr>
          <w:ilvl w:val="0"/>
          <w:numId w:val="9"/>
        </w:numPr>
        <w:spacing w:after="0" w:line="276" w:lineRule="auto"/>
      </w:pPr>
      <w:r>
        <w:t>Boter-kaas-eieren:</w:t>
      </w:r>
    </w:p>
    <w:p w:rsidR="00DF2032" w:rsidRDefault="000B09C5" w:rsidP="0050789C">
      <w:pPr>
        <w:pStyle w:val="BodyText"/>
        <w:spacing w:after="0" w:line="276" w:lineRule="auto"/>
        <w:ind w:left="720"/>
      </w:pPr>
      <w:hyperlink r:id="rId7" w:history="1">
        <w:r w:rsidR="00DF2032" w:rsidRPr="0050789C">
          <w:rPr>
            <w:rStyle w:val="Hyperlink"/>
            <w:color w:val="2DA2BF" w:themeColor="accent1"/>
          </w:rPr>
          <w:t>http://nl.wikipedia.org/wiki/Boter-kaas-en-eieren</w:t>
        </w:r>
      </w:hyperlink>
    </w:p>
    <w:p w:rsidR="0050789C" w:rsidRDefault="0050789C" w:rsidP="00DF2032">
      <w:pPr>
        <w:pStyle w:val="BodyText"/>
        <w:numPr>
          <w:ilvl w:val="0"/>
          <w:numId w:val="9"/>
        </w:numPr>
        <w:spacing w:after="0" w:line="276" w:lineRule="auto"/>
      </w:pPr>
      <w:r>
        <w:t>K</w:t>
      </w:r>
      <w:r w:rsidR="00DF2032">
        <w:t>amertje verhuren</w:t>
      </w:r>
      <w:r>
        <w:t>:</w:t>
      </w:r>
    </w:p>
    <w:p w:rsidR="00DF2032" w:rsidRDefault="000B09C5" w:rsidP="0050789C">
      <w:pPr>
        <w:pStyle w:val="BodyText"/>
        <w:spacing w:after="0" w:line="276" w:lineRule="auto"/>
        <w:ind w:left="720"/>
      </w:pPr>
      <w:hyperlink r:id="rId8" w:history="1">
        <w:r w:rsidR="00DF2032" w:rsidRPr="0050789C">
          <w:rPr>
            <w:rStyle w:val="Hyperlink"/>
            <w:color w:val="2DA2BF" w:themeColor="accent1"/>
          </w:rPr>
          <w:t>http://nl.wikipedia.org/wiki/Kamertje_verhuren_%28spel%29</w:t>
        </w:r>
      </w:hyperlink>
    </w:p>
    <w:p w:rsidR="0050789C" w:rsidRDefault="0050789C" w:rsidP="00DF2032">
      <w:pPr>
        <w:pStyle w:val="BodyText"/>
        <w:numPr>
          <w:ilvl w:val="0"/>
          <w:numId w:val="9"/>
        </w:numPr>
        <w:spacing w:after="0" w:line="276" w:lineRule="auto"/>
      </w:pPr>
      <w:r>
        <w:t>Online spel:</w:t>
      </w:r>
    </w:p>
    <w:p w:rsidR="00DF2032" w:rsidRDefault="000B09C5" w:rsidP="0050789C">
      <w:pPr>
        <w:pStyle w:val="BodyText"/>
        <w:spacing w:after="0" w:line="276" w:lineRule="auto"/>
        <w:ind w:left="720"/>
      </w:pPr>
      <w:hyperlink r:id="rId9" w:history="1">
        <w:r w:rsidR="00DF2032" w:rsidRPr="0050789C">
          <w:rPr>
            <w:rStyle w:val="Hyperlink"/>
            <w:color w:val="2DA2BF" w:themeColor="accent1"/>
          </w:rPr>
          <w:t>http://www.papg.com/show?1TMU</w:t>
        </w:r>
      </w:hyperlink>
    </w:p>
    <w:p w:rsidR="00DF2032" w:rsidRDefault="0050789C" w:rsidP="00DF2032">
      <w:pPr>
        <w:pStyle w:val="BodyText"/>
        <w:numPr>
          <w:ilvl w:val="0"/>
          <w:numId w:val="9"/>
        </w:numPr>
        <w:spacing w:after="0" w:line="276" w:lineRule="auto"/>
      </w:pPr>
      <w:r>
        <w:t>Vier-op-een-rij of Connect 4.</w:t>
      </w:r>
    </w:p>
    <w:p w:rsidR="0050789C" w:rsidRDefault="0050789C" w:rsidP="00DF2032">
      <w:pPr>
        <w:pStyle w:val="BodyText"/>
        <w:numPr>
          <w:ilvl w:val="0"/>
          <w:numId w:val="9"/>
        </w:numPr>
        <w:spacing w:after="0" w:line="276" w:lineRule="auto"/>
      </w:pPr>
      <w:r>
        <w:t>SOS (Nederlands ook als OXO):</w:t>
      </w:r>
    </w:p>
    <w:p w:rsidR="0050789C" w:rsidRDefault="000B09C5" w:rsidP="0050789C">
      <w:pPr>
        <w:pStyle w:val="BodyText"/>
        <w:spacing w:after="0" w:line="276" w:lineRule="auto"/>
        <w:ind w:left="720"/>
      </w:pPr>
      <w:hyperlink r:id="rId10" w:history="1">
        <w:r w:rsidR="00DF2032" w:rsidRPr="0050789C">
          <w:rPr>
            <w:rStyle w:val="Hyperlink"/>
            <w:color w:val="2DA2BF" w:themeColor="accent1"/>
          </w:rPr>
          <w:t>http://en.wikipedia.org/wiki/SOS_%28game%29</w:t>
        </w:r>
      </w:hyperlink>
    </w:p>
    <w:p w:rsidR="00DF2032" w:rsidRDefault="000B09C5" w:rsidP="0050789C">
      <w:pPr>
        <w:pStyle w:val="BodyText"/>
        <w:spacing w:after="0" w:line="276" w:lineRule="auto"/>
        <w:ind w:left="720"/>
      </w:pPr>
      <w:hyperlink r:id="rId11" w:history="1">
        <w:r w:rsidR="00DF2032" w:rsidRPr="0050789C">
          <w:rPr>
            <w:rStyle w:val="Hyperlink"/>
            <w:color w:val="2DA2BF" w:themeColor="accent1"/>
          </w:rPr>
          <w:t>http://nl.wikipedia.org/wiki/OXO_%28spel%29</w:t>
        </w:r>
      </w:hyperlink>
    </w:p>
    <w:p w:rsidR="00DF2032" w:rsidRDefault="0050789C" w:rsidP="00DF2032">
      <w:pPr>
        <w:pStyle w:val="BodyText"/>
        <w:numPr>
          <w:ilvl w:val="0"/>
          <w:numId w:val="9"/>
        </w:numPr>
        <w:spacing w:after="0" w:line="276" w:lineRule="auto"/>
      </w:pPr>
      <w:r>
        <w:t>Z</w:t>
      </w:r>
      <w:r w:rsidR="00DF2032">
        <w:t xml:space="preserve">eeslag (verschillende varianten wat </w:t>
      </w:r>
      <w:r>
        <w:t>betreft aantal en typen schepen:</w:t>
      </w:r>
      <w:r w:rsidR="00DF2032">
        <w:t xml:space="preserve"> </w:t>
      </w:r>
      <w:hyperlink r:id="rId12" w:history="1">
        <w:r w:rsidR="00DF2032" w:rsidRPr="0050789C">
          <w:rPr>
            <w:rStyle w:val="Hyperlink"/>
            <w:color w:val="2DA2BF" w:themeColor="accent1"/>
          </w:rPr>
          <w:t>http://nl.wikipedia.org/wiki/Zeeslag_%28spel%29</w:t>
        </w:r>
      </w:hyperlink>
    </w:p>
    <w:p w:rsidR="00DF2032" w:rsidRDefault="00DF2032" w:rsidP="00DF2032">
      <w:pPr>
        <w:pStyle w:val="BodyText"/>
        <w:spacing w:after="0" w:line="276" w:lineRule="auto"/>
      </w:pPr>
      <w:r>
        <w:t xml:space="preserve">Minder bekend (in Nederland) zijn misschien: </w:t>
      </w:r>
    </w:p>
    <w:p w:rsidR="0050789C" w:rsidRDefault="0050789C" w:rsidP="00DF2032">
      <w:pPr>
        <w:pStyle w:val="BodyText"/>
        <w:numPr>
          <w:ilvl w:val="0"/>
          <w:numId w:val="9"/>
        </w:numPr>
        <w:spacing w:after="0" w:line="276" w:lineRule="auto"/>
      </w:pPr>
      <w:r>
        <w:t>P</w:t>
      </w:r>
      <w:r w:rsidR="00DF2032">
        <w:t>apier voetba</w:t>
      </w:r>
      <w:r>
        <w:t>l:</w:t>
      </w:r>
    </w:p>
    <w:p w:rsidR="00DF2032" w:rsidRPr="001245FA" w:rsidRDefault="000B09C5" w:rsidP="0050789C">
      <w:pPr>
        <w:pStyle w:val="BodyText"/>
        <w:spacing w:after="0" w:line="276" w:lineRule="auto"/>
        <w:ind w:left="720"/>
      </w:pPr>
      <w:hyperlink r:id="rId13" w:history="1">
        <w:r w:rsidR="00DF2032" w:rsidRPr="0050789C">
          <w:rPr>
            <w:rStyle w:val="Hyperlink"/>
            <w:color w:val="2DA2BF" w:themeColor="accent1"/>
          </w:rPr>
          <w:t>http://en.wikipedia.org/wiki/Paper_Soccer</w:t>
        </w:r>
      </w:hyperlink>
      <w:r w:rsidR="00DF2032">
        <w:t xml:space="preserve"> </w:t>
      </w:r>
    </w:p>
    <w:p w:rsidR="0050789C" w:rsidRDefault="0050789C" w:rsidP="00DF2032">
      <w:pPr>
        <w:pStyle w:val="BodyText"/>
        <w:numPr>
          <w:ilvl w:val="0"/>
          <w:numId w:val="9"/>
        </w:numPr>
        <w:spacing w:after="0" w:line="276" w:lineRule="auto"/>
        <w:rPr>
          <w:lang w:val="en-US"/>
        </w:rPr>
      </w:pPr>
      <w:r>
        <w:rPr>
          <w:lang w:val="en-US"/>
        </w:rPr>
        <w:t>C</w:t>
      </w:r>
      <w:r w:rsidR="00DF2032">
        <w:rPr>
          <w:lang w:val="en-US"/>
        </w:rPr>
        <w:t>hocola</w:t>
      </w:r>
      <w:r>
        <w:rPr>
          <w:lang w:val="en-US"/>
        </w:rPr>
        <w:t xml:space="preserve">: </w:t>
      </w:r>
    </w:p>
    <w:p w:rsidR="0050789C" w:rsidRDefault="000B09C5" w:rsidP="0050789C">
      <w:pPr>
        <w:pStyle w:val="BodyText"/>
        <w:spacing w:after="0" w:line="276" w:lineRule="auto"/>
        <w:ind w:left="720"/>
        <w:rPr>
          <w:lang w:val="en-US"/>
        </w:rPr>
      </w:pPr>
      <w:hyperlink r:id="rId14" w:history="1">
        <w:r w:rsidR="00DF2032" w:rsidRPr="0050789C">
          <w:rPr>
            <w:rStyle w:val="Hyperlink"/>
            <w:color w:val="2DA2BF" w:themeColor="accent1"/>
            <w:lang w:val="en-US"/>
          </w:rPr>
          <w:t>http://en.wikipedia.org/wiki/Chomp</w:t>
        </w:r>
      </w:hyperlink>
    </w:p>
    <w:p w:rsidR="00DF2032" w:rsidRDefault="000B09C5" w:rsidP="0050789C">
      <w:pPr>
        <w:pStyle w:val="BodyText"/>
        <w:spacing w:after="0" w:line="276" w:lineRule="auto"/>
        <w:ind w:left="720"/>
        <w:rPr>
          <w:lang w:val="en-US"/>
        </w:rPr>
      </w:pPr>
      <w:hyperlink r:id="rId15" w:history="1">
        <w:r w:rsidR="00DF2032" w:rsidRPr="0050789C">
          <w:rPr>
            <w:rStyle w:val="Hyperlink"/>
            <w:color w:val="2DA2BF" w:themeColor="accent1"/>
            <w:lang w:val="en-US"/>
          </w:rPr>
          <w:t>http://www.papg.com/show?3AEA</w:t>
        </w:r>
      </w:hyperlink>
    </w:p>
    <w:p w:rsidR="0050789C" w:rsidRDefault="0050789C" w:rsidP="00DF2032">
      <w:pPr>
        <w:pStyle w:val="BodyText"/>
        <w:numPr>
          <w:ilvl w:val="0"/>
          <w:numId w:val="9"/>
        </w:numPr>
        <w:spacing w:after="0" w:line="276" w:lineRule="auto"/>
        <w:rPr>
          <w:lang w:val="en-US"/>
        </w:rPr>
      </w:pPr>
      <w:r>
        <w:rPr>
          <w:lang w:val="en-US"/>
        </w:rPr>
        <w:t>C</w:t>
      </w:r>
      <w:r w:rsidR="00DF2032">
        <w:rPr>
          <w:lang w:val="en-US"/>
        </w:rPr>
        <w:t>ram</w:t>
      </w:r>
      <w:r>
        <w:rPr>
          <w:lang w:val="en-US"/>
        </w:rPr>
        <w:t>:</w:t>
      </w:r>
    </w:p>
    <w:p w:rsidR="00DF2032" w:rsidRPr="001245FA" w:rsidRDefault="000B09C5" w:rsidP="0050789C">
      <w:pPr>
        <w:pStyle w:val="BodyText"/>
        <w:spacing w:after="0" w:line="276" w:lineRule="auto"/>
        <w:ind w:left="720"/>
        <w:rPr>
          <w:lang w:val="en-US"/>
        </w:rPr>
      </w:pPr>
      <w:hyperlink r:id="rId16" w:history="1">
        <w:r w:rsidR="00DF2032" w:rsidRPr="0050789C">
          <w:rPr>
            <w:rStyle w:val="Hyperlink"/>
            <w:color w:val="2DA2BF" w:themeColor="accent1"/>
            <w:lang w:val="en-US"/>
          </w:rPr>
          <w:t>http://en.wikipedia.org/wiki/Cram_%28game%29</w:t>
        </w:r>
      </w:hyperlink>
    </w:p>
    <w:p w:rsidR="0050789C" w:rsidRDefault="0050789C" w:rsidP="00DF2032">
      <w:pPr>
        <w:pStyle w:val="BodyText"/>
        <w:numPr>
          <w:ilvl w:val="0"/>
          <w:numId w:val="9"/>
        </w:numPr>
        <w:spacing w:after="0" w:line="276" w:lineRule="auto"/>
      </w:pPr>
      <w:r>
        <w:t>Domineering:</w:t>
      </w:r>
    </w:p>
    <w:p w:rsidR="00DF2032" w:rsidRDefault="000B09C5" w:rsidP="0050789C">
      <w:pPr>
        <w:pStyle w:val="BodyText"/>
        <w:spacing w:after="0" w:line="276" w:lineRule="auto"/>
        <w:ind w:left="720"/>
      </w:pPr>
      <w:hyperlink r:id="rId17" w:history="1">
        <w:r w:rsidR="00DF2032" w:rsidRPr="0050789C">
          <w:rPr>
            <w:rStyle w:val="Hyperlink"/>
            <w:color w:val="2DA2BF" w:themeColor="accent1"/>
          </w:rPr>
          <w:t>http://www.papg.com/show?1TX6</w:t>
        </w:r>
      </w:hyperlink>
    </w:p>
    <w:p w:rsidR="00DF2032" w:rsidRDefault="00DF2032" w:rsidP="00DF2032">
      <w:pPr>
        <w:pStyle w:val="BodyText"/>
        <w:spacing w:after="0" w:line="276" w:lineRule="auto"/>
      </w:pPr>
      <w:r>
        <w:t>De leerlingen mogen zelf twee (of meer) spellen kiezen en beschrijven incl. antwoorden op de gestelde vragen. Daarbij gaan ze ook in eigen woorden formuleren wat is een winnende strategie.</w:t>
      </w:r>
    </w:p>
    <w:p w:rsidR="00DF2032" w:rsidRDefault="00DF2032" w:rsidP="00DF2032">
      <w:pPr>
        <w:pStyle w:val="BodyText"/>
        <w:spacing w:after="0" w:line="276" w:lineRule="auto"/>
      </w:pPr>
      <w:r>
        <w:t>Nog meer relevante bronnen:</w:t>
      </w:r>
    </w:p>
    <w:p w:rsidR="0050789C" w:rsidRDefault="00DF2032" w:rsidP="00DF2032">
      <w:pPr>
        <w:numPr>
          <w:ilvl w:val="0"/>
          <w:numId w:val="8"/>
        </w:numPr>
        <w:suppressAutoHyphens/>
        <w:spacing w:after="0"/>
      </w:pPr>
      <w:r>
        <w:t>Populariserend artikel over wiskunde spellen, spellen met en zonder kanse</w:t>
      </w:r>
      <w:r w:rsidR="0050789C">
        <w:t>lement en winnende strategieën:</w:t>
      </w:r>
    </w:p>
    <w:p w:rsidR="00DF2032" w:rsidRDefault="000B09C5" w:rsidP="0050789C">
      <w:pPr>
        <w:suppressAutoHyphens/>
        <w:spacing w:after="0"/>
        <w:ind w:left="720"/>
      </w:pPr>
      <w:hyperlink r:id="rId18" w:history="1">
        <w:r w:rsidR="00DF2032" w:rsidRPr="0050789C">
          <w:rPr>
            <w:rStyle w:val="Hyperlink"/>
            <w:color w:val="2DA2BF" w:themeColor="accent1"/>
          </w:rPr>
          <w:t>http://www.wiskundemeisjes.nl/20090413/spelletjes/</w:t>
        </w:r>
      </w:hyperlink>
    </w:p>
    <w:p w:rsidR="00DF2032" w:rsidRDefault="00DF2032" w:rsidP="00DF2032">
      <w:pPr>
        <w:numPr>
          <w:ilvl w:val="0"/>
          <w:numId w:val="8"/>
        </w:numPr>
        <w:suppressAutoHyphens/>
        <w:spacing w:after="0"/>
      </w:pPr>
      <w:r>
        <w:t>Review van twee boeken over wiskunde spellen, met voorbeelden:</w:t>
      </w:r>
    </w:p>
    <w:p w:rsidR="00DF2032" w:rsidRPr="0050789C" w:rsidRDefault="000B09C5" w:rsidP="00DF2032">
      <w:pPr>
        <w:spacing w:after="0"/>
        <w:ind w:left="720"/>
        <w:rPr>
          <w:color w:val="2DA2BF" w:themeColor="accent1"/>
        </w:rPr>
      </w:pPr>
      <w:hyperlink r:id="rId19" w:history="1">
        <w:r w:rsidR="00DF2032" w:rsidRPr="0050789C">
          <w:rPr>
            <w:rStyle w:val="Hyperlink"/>
            <w:color w:val="2DA2BF" w:themeColor="accent1"/>
          </w:rPr>
          <w:t>http://www.kennislink.nl/publicaties/hex-en-kamertje-verhuren.pdf</w:t>
        </w:r>
      </w:hyperlink>
    </w:p>
    <w:p w:rsidR="00DF2032" w:rsidRDefault="00DF2032" w:rsidP="00DF2032">
      <w:pPr>
        <w:numPr>
          <w:ilvl w:val="0"/>
          <w:numId w:val="8"/>
        </w:numPr>
        <w:suppressAutoHyphens/>
        <w:spacing w:after="0"/>
      </w:pPr>
      <w:r>
        <w:lastRenderedPageBreak/>
        <w:t>Artikel 'Wiskunde D geeft leerlingen a beautiful mind' (Nieuwe Wiskrant, 2008) over speltheorie, met voorbeelden:</w:t>
      </w:r>
    </w:p>
    <w:p w:rsidR="00DF2032" w:rsidRPr="0050789C" w:rsidRDefault="000B09C5" w:rsidP="00DF2032">
      <w:pPr>
        <w:spacing w:after="0"/>
        <w:ind w:left="720"/>
        <w:rPr>
          <w:color w:val="2DA2BF" w:themeColor="accent1"/>
        </w:rPr>
      </w:pPr>
      <w:hyperlink r:id="rId20" w:history="1">
        <w:r w:rsidR="00DF2032" w:rsidRPr="0050789C">
          <w:rPr>
            <w:rStyle w:val="Hyperlink"/>
            <w:color w:val="2DA2BF" w:themeColor="accent1"/>
          </w:rPr>
          <w:t>http://www.fi.uu.nl/wiskrant/artikelen/281/281september_zaal.pdf</w:t>
        </w:r>
      </w:hyperlink>
    </w:p>
    <w:p w:rsidR="00DF2032" w:rsidRDefault="00DF2032" w:rsidP="00DF2032">
      <w:pPr>
        <w:numPr>
          <w:ilvl w:val="0"/>
          <w:numId w:val="8"/>
        </w:numPr>
        <w:suppressAutoHyphens/>
        <w:spacing w:after="0"/>
      </w:pPr>
      <w:r>
        <w:t xml:space="preserve">Pen-en-papier spellen (algemeen, met links; Engels): </w:t>
      </w:r>
    </w:p>
    <w:p w:rsidR="00DF2032" w:rsidRPr="0050789C" w:rsidRDefault="000B09C5" w:rsidP="00DF2032">
      <w:pPr>
        <w:spacing w:after="0"/>
        <w:ind w:left="720"/>
        <w:rPr>
          <w:color w:val="2DA2BF" w:themeColor="accent1"/>
        </w:rPr>
      </w:pPr>
      <w:hyperlink r:id="rId21" w:history="1">
        <w:r w:rsidR="00DF2032" w:rsidRPr="0050789C">
          <w:rPr>
            <w:rStyle w:val="Hyperlink"/>
            <w:color w:val="2DA2BF" w:themeColor="accent1"/>
          </w:rPr>
          <w:t>http://en.wikipedia.org/wiki/Pencil-and-paper_game</w:t>
        </w:r>
      </w:hyperlink>
      <w:r w:rsidR="00DF2032" w:rsidRPr="0050789C">
        <w:rPr>
          <w:color w:val="2DA2BF" w:themeColor="accent1"/>
        </w:rPr>
        <w:t xml:space="preserve"> </w:t>
      </w:r>
      <w:hyperlink r:id="rId22" w:history="1">
        <w:r w:rsidR="00DF2032" w:rsidRPr="0050789C">
          <w:rPr>
            <w:rStyle w:val="Hyperlink"/>
            <w:color w:val="2DA2BF" w:themeColor="accent1"/>
          </w:rPr>
          <w:t>http://en.wikipedia.org/wiki/Paper_and_pencil_game</w:t>
        </w:r>
      </w:hyperlink>
    </w:p>
    <w:p w:rsidR="0050789C" w:rsidRDefault="00DF2032" w:rsidP="00DF2032">
      <w:pPr>
        <w:numPr>
          <w:ilvl w:val="0"/>
          <w:numId w:val="8"/>
        </w:numPr>
        <w:suppressAutoHyphens/>
        <w:spacing w:after="0"/>
        <w:rPr>
          <w:color w:val="2DA2BF" w:themeColor="accent1"/>
        </w:rPr>
      </w:pPr>
      <w:r>
        <w:t>Spel NIM:</w:t>
      </w:r>
      <w:r w:rsidRPr="0050789C">
        <w:rPr>
          <w:color w:val="2DA2BF" w:themeColor="accent1"/>
        </w:rPr>
        <w:t xml:space="preserve"> </w:t>
      </w:r>
    </w:p>
    <w:p w:rsidR="00DF2032" w:rsidRPr="0050789C" w:rsidRDefault="000B09C5" w:rsidP="0050789C">
      <w:pPr>
        <w:suppressAutoHyphens/>
        <w:spacing w:after="0"/>
        <w:ind w:left="720"/>
        <w:rPr>
          <w:color w:val="2DA2BF" w:themeColor="accent1"/>
        </w:rPr>
      </w:pPr>
      <w:hyperlink r:id="rId23" w:history="1">
        <w:r w:rsidR="00DF2032" w:rsidRPr="0050789C">
          <w:rPr>
            <w:rStyle w:val="Hyperlink"/>
            <w:color w:val="2DA2BF" w:themeColor="accent1"/>
          </w:rPr>
          <w:t>http://nl.wikipedia.org/wiki/Nim_%28spel%29</w:t>
        </w:r>
      </w:hyperlink>
    </w:p>
    <w:p w:rsidR="0050789C" w:rsidRPr="0050789C" w:rsidRDefault="0050789C" w:rsidP="00DF2032">
      <w:pPr>
        <w:numPr>
          <w:ilvl w:val="0"/>
          <w:numId w:val="8"/>
        </w:numPr>
        <w:suppressAutoHyphens/>
        <w:spacing w:after="0"/>
        <w:rPr>
          <w:color w:val="2DA2BF" w:themeColor="accent1"/>
        </w:rPr>
      </w:pPr>
      <w:r>
        <w:t>Spel spruitjes:</w:t>
      </w:r>
    </w:p>
    <w:p w:rsidR="00DF2032" w:rsidRPr="0050789C" w:rsidRDefault="000B09C5" w:rsidP="0050789C">
      <w:pPr>
        <w:suppressAutoHyphens/>
        <w:spacing w:after="0"/>
        <w:ind w:left="720"/>
        <w:rPr>
          <w:color w:val="2DA2BF" w:themeColor="accent1"/>
        </w:rPr>
      </w:pPr>
      <w:hyperlink r:id="rId24" w:history="1">
        <w:r w:rsidR="00DF2032" w:rsidRPr="0050789C">
          <w:rPr>
            <w:rStyle w:val="Hyperlink"/>
            <w:color w:val="2DA2BF" w:themeColor="accent1"/>
          </w:rPr>
          <w:t>http://nl.wikipedia.org/wiki/Sprouts</w:t>
        </w:r>
      </w:hyperlink>
    </w:p>
    <w:p w:rsidR="0050789C" w:rsidRPr="0050789C" w:rsidRDefault="00DF2032" w:rsidP="00DF2032">
      <w:pPr>
        <w:numPr>
          <w:ilvl w:val="0"/>
          <w:numId w:val="8"/>
        </w:numPr>
        <w:suppressAutoHyphens/>
        <w:spacing w:after="0"/>
        <w:rPr>
          <w:color w:val="2DA2BF" w:themeColor="accent1"/>
        </w:rPr>
      </w:pPr>
      <w:r>
        <w:t xml:space="preserve">Spel spruitjes, uitleg en bewijzen (Engels): </w:t>
      </w:r>
    </w:p>
    <w:p w:rsidR="00DF2032" w:rsidRPr="0050789C" w:rsidRDefault="000B09C5" w:rsidP="0050789C">
      <w:pPr>
        <w:suppressAutoHyphens/>
        <w:spacing w:after="0"/>
        <w:ind w:left="720"/>
        <w:rPr>
          <w:color w:val="2DA2BF" w:themeColor="accent1"/>
        </w:rPr>
      </w:pPr>
      <w:hyperlink r:id="rId25" w:history="1">
        <w:r w:rsidR="00DF2032" w:rsidRPr="0050789C">
          <w:rPr>
            <w:rStyle w:val="Hyperlink"/>
            <w:color w:val="2DA2BF" w:themeColor="accent1"/>
          </w:rPr>
          <w:t>http://nrich.maths.org/2413</w:t>
        </w:r>
      </w:hyperlink>
    </w:p>
    <w:p w:rsidR="00DF2032" w:rsidRDefault="00DF2032" w:rsidP="00DF2032">
      <w:pPr>
        <w:numPr>
          <w:ilvl w:val="0"/>
          <w:numId w:val="8"/>
        </w:numPr>
        <w:suppressAutoHyphens/>
        <w:spacing w:after="0"/>
      </w:pPr>
      <w:r>
        <w:t>Spel Brusselse spruitjes, uitleg en bewijs van het aantal zetten:</w:t>
      </w:r>
    </w:p>
    <w:p w:rsidR="00DF2032" w:rsidRDefault="000B09C5" w:rsidP="00DF2032">
      <w:pPr>
        <w:spacing w:after="0"/>
        <w:ind w:left="720"/>
      </w:pPr>
      <w:hyperlink r:id="rId26" w:history="1">
        <w:r w:rsidR="00DF2032" w:rsidRPr="0050789C">
          <w:rPr>
            <w:rStyle w:val="Hyperlink"/>
            <w:color w:val="2DA2BF" w:themeColor="accent1"/>
          </w:rPr>
          <w:t>http://www.hhofstede.nl/spellen/spruiten.htm</w:t>
        </w:r>
      </w:hyperlink>
    </w:p>
    <w:p w:rsidR="00DF2032" w:rsidRDefault="00DF2032" w:rsidP="00DF2032">
      <w:pPr>
        <w:numPr>
          <w:ilvl w:val="0"/>
          <w:numId w:val="8"/>
        </w:numPr>
        <w:suppressAutoHyphens/>
        <w:spacing w:after="0"/>
      </w:pPr>
      <w:r>
        <w:t>Regels en uitleg van verschillende wiskunde spellen, incl sommige bewijzen:</w:t>
      </w:r>
    </w:p>
    <w:p w:rsidR="00DF2032" w:rsidRPr="0050789C" w:rsidRDefault="000B09C5" w:rsidP="00DF2032">
      <w:pPr>
        <w:spacing w:after="0"/>
        <w:ind w:left="720"/>
        <w:rPr>
          <w:color w:val="2DA2BF" w:themeColor="accent1"/>
        </w:rPr>
      </w:pPr>
      <w:hyperlink r:id="rId27" w:history="1">
        <w:r w:rsidR="00DF2032" w:rsidRPr="0050789C">
          <w:rPr>
            <w:rStyle w:val="Hyperlink"/>
            <w:color w:val="2DA2BF" w:themeColor="accent1"/>
          </w:rPr>
          <w:t>http://www.hhofstede.nl/spellen/spellen.htm</w:t>
        </w:r>
      </w:hyperlink>
    </w:p>
    <w:p w:rsidR="00DF2032" w:rsidRDefault="00DF2032" w:rsidP="00DF2032">
      <w:pPr>
        <w:numPr>
          <w:ilvl w:val="0"/>
          <w:numId w:val="8"/>
        </w:numPr>
        <w:suppressAutoHyphens/>
        <w:spacing w:after="0"/>
      </w:pPr>
      <w:r>
        <w:t>Regels van drie spellen: spruitjes, loodgieter, kamertje huren (Engels):</w:t>
      </w:r>
    </w:p>
    <w:p w:rsidR="00DF2032" w:rsidRPr="0050789C" w:rsidRDefault="000B09C5" w:rsidP="00DF2032">
      <w:pPr>
        <w:spacing w:after="0"/>
        <w:ind w:left="720"/>
        <w:rPr>
          <w:color w:val="2DA2BF" w:themeColor="accent1"/>
        </w:rPr>
      </w:pPr>
      <w:hyperlink r:id="rId28" w:history="1">
        <w:r w:rsidR="00DF2032" w:rsidRPr="0050789C">
          <w:rPr>
            <w:rStyle w:val="Hyperlink"/>
            <w:color w:val="2DA2BF" w:themeColor="accent1"/>
          </w:rPr>
          <w:t>https://orion.math.iastate.edu/danwell/MathNight/ppg.html</w:t>
        </w:r>
      </w:hyperlink>
    </w:p>
    <w:p w:rsidR="00DF2032" w:rsidRDefault="00DF2032" w:rsidP="0050789C">
      <w:pPr>
        <w:pStyle w:val="Heading4"/>
      </w:pPr>
      <w:r w:rsidRPr="001245FA">
        <w:t xml:space="preserve">Brusselse spruitjes </w:t>
      </w:r>
    </w:p>
    <w:p w:rsidR="0050789C" w:rsidRPr="0050789C" w:rsidRDefault="000B09C5" w:rsidP="00C264CB">
      <w:pPr>
        <w:spacing w:after="0"/>
        <w:rPr>
          <w:color w:val="2DA2BF" w:themeColor="accent1"/>
        </w:rPr>
      </w:pPr>
      <w:hyperlink r:id="rId29" w:anchor="Brussels_Sprouts" w:history="1">
        <w:r w:rsidR="0050789C" w:rsidRPr="0050789C">
          <w:rPr>
            <w:rStyle w:val="Hyperlink"/>
            <w:color w:val="2DA2BF" w:themeColor="accent1"/>
          </w:rPr>
          <w:t>http://en.wikipedia.org/wiki/Sprouts_%28game%29#Brussels_Sprouts</w:t>
        </w:r>
      </w:hyperlink>
    </w:p>
    <w:p w:rsidR="00DF2032" w:rsidRDefault="00DF2032" w:rsidP="00DF2032">
      <w:pPr>
        <w:pStyle w:val="BodyText"/>
        <w:spacing w:after="0" w:line="276" w:lineRule="auto"/>
        <w:rPr>
          <w:rFonts w:ascii="Cambria" w:hAnsi="Cambria" w:cs="Cambria"/>
        </w:rPr>
      </w:pPr>
      <w:r>
        <w:t xml:space="preserve">De meeste leerlingen kennen dit spel waarschijnlijk nog niet. Daarom gaan ze nu de Brusselse spruitjes een paar keer spelen om zich een mening kunnen maken over het verloop van het spel. Mogelijk zullen ze nu al iets opmerkelijks vinden maar het is niet erg als het niet zo is. </w:t>
      </w:r>
      <w:r>
        <w:rPr>
          <w:b/>
          <w:bCs/>
        </w:rPr>
        <w:t>Belangrijk: behalve de regels bewaken mag de docent op dit moment nog geen aanwijzingen geven!</w:t>
      </w:r>
    </w:p>
    <w:p w:rsidR="00DF2032" w:rsidRPr="001245FA" w:rsidRDefault="00DF2032" w:rsidP="0050789C">
      <w:pPr>
        <w:pStyle w:val="Heading4"/>
      </w:pPr>
      <w:r w:rsidRPr="001245FA">
        <w:t xml:space="preserve">Brusselse spruitjes – </w:t>
      </w:r>
      <w:r w:rsidR="001716AA">
        <w:t>Instructies</w:t>
      </w:r>
      <w:r w:rsidRPr="001245FA">
        <w:t>:</w:t>
      </w:r>
    </w:p>
    <w:p w:rsidR="00DF2032" w:rsidRDefault="00DF2032" w:rsidP="00DF2032">
      <w:pPr>
        <w:pStyle w:val="BodyText"/>
        <w:spacing w:after="0" w:line="276" w:lineRule="auto"/>
        <w:rPr>
          <w:i/>
          <w:iCs/>
        </w:rPr>
      </w:pPr>
      <w:r>
        <w:t>Zet op een blad papier twee plustekens. De twee plustekens hebben samen acht armen. De twee spelers, Rob (groen) en Lotte (rood) doen om de beurt hun zet: ze verbinden twee armen en maken een dwarsstreepje op de verbindingslijn. Daardoor verdwijnen twee (vrije) armen en ontstaan weer twee nieuwe. De verbindings</w:t>
      </w:r>
      <w:r>
        <w:softHyphen/>
        <w:t>lijnen mogen elkaar en zichzelf niet aanraken of snijden. De speler die de laatste zet maakt heeft gewonnen; diegene die geen zet meer kan maken heeft verloren.</w:t>
      </w:r>
    </w:p>
    <w:p w:rsidR="00DF2032" w:rsidRDefault="00DF2032" w:rsidP="00DF2032">
      <w:pPr>
        <w:pStyle w:val="BodyText"/>
        <w:spacing w:after="0" w:line="276" w:lineRule="auto"/>
        <w:rPr>
          <w:b/>
          <w:bCs/>
        </w:rPr>
      </w:pPr>
      <w:r>
        <w:rPr>
          <w:i/>
          <w:iCs/>
        </w:rPr>
        <w:t>In de bijlage zie je een mogelijk verloop van een spel.</w:t>
      </w:r>
    </w:p>
    <w:p w:rsidR="00DF2032" w:rsidRDefault="00DF2032" w:rsidP="00DF2032">
      <w:pPr>
        <w:spacing w:after="0"/>
      </w:pPr>
      <w:r w:rsidRPr="001245FA">
        <w:rPr>
          <w:bCs/>
        </w:rPr>
        <w:t>De onderzoeksvraag</w:t>
      </w:r>
      <w:r w:rsidRPr="001245FA">
        <w:t xml:space="preserve"> zou kunnen</w:t>
      </w:r>
      <w:r>
        <w:t xml:space="preserve"> zijn:</w:t>
      </w:r>
    </w:p>
    <w:p w:rsidR="00DF2032" w:rsidRDefault="00DF2032" w:rsidP="00DF2032">
      <w:pPr>
        <w:pStyle w:val="BodyText"/>
        <w:numPr>
          <w:ilvl w:val="0"/>
          <w:numId w:val="6"/>
        </w:numPr>
        <w:spacing w:after="0" w:line="276" w:lineRule="auto"/>
        <w:contextualSpacing/>
      </w:pPr>
      <w:r>
        <w:t xml:space="preserve">Is er een winnende strategie voor Brusselse spruitjes (beginnend met </w:t>
      </w:r>
      <w:r>
        <w:rPr>
          <w:i/>
          <w:iCs/>
        </w:rPr>
        <w:t>drie</w:t>
      </w:r>
      <w:r>
        <w:t xml:space="preserve"> kruisjes)?</w:t>
      </w:r>
    </w:p>
    <w:p w:rsidR="00DF2032" w:rsidRDefault="00DF2032" w:rsidP="00DF2032">
      <w:pPr>
        <w:pStyle w:val="BodyText"/>
        <w:spacing w:after="0" w:line="276" w:lineRule="auto"/>
      </w:pPr>
      <w:r>
        <w:t>En de deelvragen bijvoorbeeld:</w:t>
      </w:r>
    </w:p>
    <w:p w:rsidR="00DF2032" w:rsidRDefault="00DF2032" w:rsidP="00DF2032">
      <w:pPr>
        <w:numPr>
          <w:ilvl w:val="0"/>
          <w:numId w:val="6"/>
        </w:numPr>
        <w:suppressAutoHyphens/>
        <w:spacing w:after="0"/>
        <w:contextualSpacing/>
      </w:pPr>
      <w:r>
        <w:t>Wat heeft invloed op het verloop van het spel?</w:t>
      </w:r>
    </w:p>
    <w:p w:rsidR="00DF2032" w:rsidRDefault="00DF2032" w:rsidP="00DF2032">
      <w:pPr>
        <w:numPr>
          <w:ilvl w:val="0"/>
          <w:numId w:val="6"/>
        </w:numPr>
        <w:suppressAutoHyphens/>
        <w:spacing w:after="0"/>
        <w:contextualSpacing/>
      </w:pPr>
      <w:r>
        <w:t>Hoeveel zetten kan een spel duren als men met N kruisjes begint?</w:t>
      </w:r>
    </w:p>
    <w:p w:rsidR="00DF2032" w:rsidRDefault="00DF2032" w:rsidP="00DF2032">
      <w:pPr>
        <w:numPr>
          <w:ilvl w:val="0"/>
          <w:numId w:val="6"/>
        </w:numPr>
        <w:suppressAutoHyphens/>
        <w:spacing w:after="0"/>
        <w:contextualSpacing/>
      </w:pPr>
      <w:r>
        <w:t>Hoeveel vrije armen zijn er over aan het einde van een spel?</w:t>
      </w:r>
    </w:p>
    <w:p w:rsidR="00DF2032" w:rsidRDefault="00DF2032" w:rsidP="00DF2032">
      <w:pPr>
        <w:pStyle w:val="Heading3"/>
        <w:numPr>
          <w:ilvl w:val="2"/>
          <w:numId w:val="0"/>
        </w:numPr>
        <w:tabs>
          <w:tab w:val="num" w:pos="720"/>
        </w:tabs>
        <w:suppressAutoHyphens/>
        <w:spacing w:line="268" w:lineRule="auto"/>
        <w:ind w:left="720" w:hanging="720"/>
      </w:pPr>
      <w:r>
        <w:t xml:space="preserve">Les 3: </w:t>
      </w:r>
      <w:r w:rsidRPr="001245FA">
        <w:t>Ontwerpplan</w:t>
      </w:r>
    </w:p>
    <w:p w:rsidR="00DF2032" w:rsidRDefault="00DF2032" w:rsidP="00DF2032">
      <w:pPr>
        <w:pStyle w:val="BodyText"/>
        <w:spacing w:after="0" w:line="276" w:lineRule="auto"/>
      </w:pPr>
      <w:r>
        <w:t xml:space="preserve">De leerlingen gaan zelf nadenken over welke gegevens/kenmerken van het spel kunnen belangrijk zijn (wie heeft begonnen, hoeveel zetten waren er in totaal gemaakt, hoeveel vrije armen zijn er aan het einde van het spel overgebleven, wie is de winnaar geworden). </w:t>
      </w:r>
    </w:p>
    <w:p w:rsidR="00DF2032" w:rsidRDefault="00DF2032" w:rsidP="00DF2032">
      <w:pPr>
        <w:pStyle w:val="BodyText"/>
        <w:spacing w:after="0" w:line="276" w:lineRule="auto"/>
      </w:pPr>
      <w:r>
        <w:t>Bij verder spelen gaan ze alle deze gegevens registreren.</w:t>
      </w:r>
    </w:p>
    <w:p w:rsidR="00DF2032" w:rsidRDefault="00DF2032" w:rsidP="00DF2032">
      <w:pPr>
        <w:pStyle w:val="Heading3"/>
        <w:numPr>
          <w:ilvl w:val="2"/>
          <w:numId w:val="0"/>
        </w:numPr>
        <w:tabs>
          <w:tab w:val="num" w:pos="720"/>
        </w:tabs>
        <w:suppressAutoHyphens/>
        <w:spacing w:line="268" w:lineRule="auto"/>
        <w:ind w:left="720" w:hanging="720"/>
      </w:pPr>
      <w:r>
        <w:lastRenderedPageBreak/>
        <w:t>Les 4: Experiment</w:t>
      </w:r>
    </w:p>
    <w:p w:rsidR="00DF2032" w:rsidRDefault="00DF2032" w:rsidP="00DF2032">
      <w:pPr>
        <w:spacing w:after="0"/>
      </w:pPr>
      <w:r>
        <w:t xml:space="preserve">De leerlingen gaan het spel Brusselse spruitjes nog een aantal keren spelen. Per spel worden alle belangrijke gegevens (zie Les 3) geregistreerd. </w:t>
      </w:r>
    </w:p>
    <w:p w:rsidR="00DF2032" w:rsidRDefault="00DF2032" w:rsidP="00DF2032">
      <w:pPr>
        <w:spacing w:after="0"/>
        <w:contextualSpacing/>
        <w:rPr>
          <w:rFonts w:ascii="Cambria" w:hAnsi="Cambria" w:cs="Cambria"/>
          <w:b/>
          <w:bCs/>
        </w:rPr>
      </w:pPr>
      <w:r>
        <w:t xml:space="preserve">Het opmerkelijke op het spel is dat het (bij hetzelfde aantal kruisjes in het begin) altijd hetzelfde verloop heeft. Welke zetten de spelers ook maken, het heeft geen invloed op het totale aantal zetten (5N-2 beginnend van N kruisjes) en het aantal van de vrije armen aan het einde van het spel (4N). </w:t>
      </w:r>
    </w:p>
    <w:p w:rsidR="00DF2032" w:rsidRPr="0050789C" w:rsidRDefault="00DF2032" w:rsidP="0050789C">
      <w:pPr>
        <w:pStyle w:val="Heading4"/>
      </w:pPr>
      <w:r w:rsidRPr="0050789C">
        <w:t>Voorbeeld variaties:</w:t>
      </w:r>
    </w:p>
    <w:p w:rsidR="00DF2032" w:rsidRPr="00C264CB" w:rsidRDefault="00DF2032" w:rsidP="00DF2032">
      <w:pPr>
        <w:pStyle w:val="BodyText"/>
        <w:numPr>
          <w:ilvl w:val="0"/>
          <w:numId w:val="7"/>
        </w:numPr>
        <w:spacing w:after="0" w:line="276" w:lineRule="auto"/>
      </w:pPr>
      <w:r w:rsidRPr="00C264CB">
        <w:t xml:space="preserve">Het aantal van kruisjes in het begin (het is zelfs mogelijk met alleen maar </w:t>
      </w:r>
      <w:r w:rsidRPr="00C264CB">
        <w:rPr>
          <w:rFonts w:cs="Liberation Serif"/>
        </w:rPr>
        <w:t>éé</w:t>
      </w:r>
      <w:r w:rsidRPr="00C264CB">
        <w:t>n kruisje te beginnen!)</w:t>
      </w:r>
    </w:p>
    <w:p w:rsidR="00DF2032" w:rsidRPr="00C264CB" w:rsidRDefault="00DF2032" w:rsidP="00DF2032">
      <w:pPr>
        <w:pStyle w:val="BodyText"/>
        <w:numPr>
          <w:ilvl w:val="0"/>
          <w:numId w:val="7"/>
        </w:numPr>
        <w:spacing w:after="0" w:line="276" w:lineRule="auto"/>
      </w:pPr>
      <w:r w:rsidRPr="00C264CB">
        <w:t xml:space="preserve">Spruitjes (niet Brussels...): deze variatie wordt met punten in plaats van kruisjes gespeeld; in elk punten mogen maximaal drie verbindingslijnen bij elkaar komen. Spruitjes met punten zijn meer gecompliceerd, het spel eindigt wel na maximaal (3N-1) zetten (maar kan ook al na 2N zetten eindigen!) en afhankelijk van het aantal punten in het begin bestaat er wel een winnende strategie voor de eerste </w:t>
      </w:r>
      <w:r w:rsidRPr="00C264CB">
        <w:rPr>
          <w:rFonts w:cs="Liberation Serif"/>
        </w:rPr>
        <w:t xml:space="preserve">óf voor de tweede speler maar hij/zij mag dan geen fouten maken. Dit te bewijzen (of zelfs opmerken) zou te moeilijk zijn voor de meeste leerlingen; de bevinding dat het verloop van het spel aanzienlijk veranderd is en niet meer zo goed voorspelbaar volstaat helemaal. </w:t>
      </w:r>
      <w:r w:rsidRPr="00C264CB">
        <w:t xml:space="preserve">Online spel: </w:t>
      </w:r>
      <w:hyperlink r:id="rId30" w:history="1">
        <w:r w:rsidRPr="0050789C">
          <w:rPr>
            <w:rStyle w:val="Hyperlink"/>
            <w:color w:val="2DA2BF" w:themeColor="accent1"/>
          </w:rPr>
          <w:t>http://www.papg.com/show?1TMQ</w:t>
        </w:r>
      </w:hyperlink>
      <w:r w:rsidRPr="0050789C">
        <w:rPr>
          <w:color w:val="2DA2BF" w:themeColor="accent1"/>
        </w:rPr>
        <w:t xml:space="preserve"> </w:t>
      </w:r>
    </w:p>
    <w:p w:rsidR="00DF2032" w:rsidRPr="00C264CB" w:rsidRDefault="00DF2032" w:rsidP="00DF2032">
      <w:pPr>
        <w:pStyle w:val="BodyText"/>
        <w:numPr>
          <w:ilvl w:val="0"/>
          <w:numId w:val="7"/>
        </w:numPr>
        <w:spacing w:after="0" w:line="276" w:lineRule="auto"/>
        <w:rPr>
          <w:rFonts w:cs="Calibri"/>
        </w:rPr>
      </w:pPr>
      <w:r w:rsidRPr="00C264CB">
        <w:t>Spruitjes met punten en vier verbindingslijnen: deze kleine variatie (het enige verschil met Brusselse spruitjes is dat de nieuwe verbindingslijnen van een punt nu niet meer naar verschillende kanten hoeven te lopen) zorgt ervoor dat het spel zelfs eindeloos kan lopen.</w:t>
      </w:r>
    </w:p>
    <w:p w:rsidR="00DF2032" w:rsidRDefault="00DF2032" w:rsidP="00DF2032">
      <w:pPr>
        <w:pStyle w:val="Heading3"/>
        <w:numPr>
          <w:ilvl w:val="2"/>
          <w:numId w:val="0"/>
        </w:numPr>
        <w:tabs>
          <w:tab w:val="num" w:pos="720"/>
        </w:tabs>
        <w:suppressAutoHyphens/>
        <w:spacing w:line="268" w:lineRule="auto"/>
        <w:ind w:left="720" w:hanging="720"/>
      </w:pPr>
      <w:r>
        <w:t>Les 5: Verwerken</w:t>
      </w:r>
    </w:p>
    <w:p w:rsidR="00DF2032" w:rsidRDefault="00DF2032" w:rsidP="00DF2032">
      <w:pPr>
        <w:spacing w:after="0"/>
      </w:pPr>
      <w:r>
        <w:t>De leerlingen moeten de gegevens overzichtelijk verwerken, bijv. in tabellen. Op basis van de gegevens gaan ze vervolgens conclusies trekken.</w:t>
      </w:r>
    </w:p>
    <w:p w:rsidR="00DF2032" w:rsidRDefault="00DF2032" w:rsidP="00DF2032">
      <w:pPr>
        <w:pStyle w:val="Heading3"/>
        <w:numPr>
          <w:ilvl w:val="2"/>
          <w:numId w:val="0"/>
        </w:numPr>
        <w:tabs>
          <w:tab w:val="num" w:pos="720"/>
        </w:tabs>
        <w:suppressAutoHyphens/>
        <w:spacing w:line="268" w:lineRule="auto"/>
        <w:ind w:left="720" w:hanging="720"/>
        <w:rPr>
          <w:rFonts w:eastAsia="Calibri" w:cs="Calibri"/>
        </w:rPr>
      </w:pPr>
      <w:r>
        <w:t>Les 6: Rapportage</w:t>
      </w:r>
    </w:p>
    <w:p w:rsidR="00DF2032" w:rsidRPr="001245FA" w:rsidRDefault="00DF2032" w:rsidP="00DF2032">
      <w:pPr>
        <w:numPr>
          <w:ilvl w:val="0"/>
          <w:numId w:val="5"/>
        </w:numPr>
        <w:tabs>
          <w:tab w:val="left" w:pos="1440"/>
        </w:tabs>
        <w:suppressAutoHyphens/>
        <w:spacing w:after="0"/>
      </w:pPr>
      <w:r>
        <w:rPr>
          <w:rFonts w:eastAsia="Calibri" w:cs="Calibri"/>
        </w:rPr>
        <w:t>Generiek.</w:t>
      </w:r>
    </w:p>
    <w:p w:rsidR="00DF2032" w:rsidRDefault="00DF2032" w:rsidP="00DF2032">
      <w:pPr>
        <w:pStyle w:val="Heading3"/>
        <w:numPr>
          <w:ilvl w:val="2"/>
          <w:numId w:val="0"/>
        </w:numPr>
        <w:tabs>
          <w:tab w:val="num" w:pos="720"/>
        </w:tabs>
        <w:suppressAutoHyphens/>
        <w:spacing w:line="268" w:lineRule="auto"/>
        <w:ind w:left="720" w:hanging="720"/>
        <w:rPr>
          <w:rFonts w:eastAsia="Calibri" w:cs="Calibri"/>
        </w:rPr>
      </w:pPr>
      <w:r>
        <w:t>Les 7: Presenteren</w:t>
      </w:r>
    </w:p>
    <w:p w:rsidR="00DF2032" w:rsidRPr="001245FA" w:rsidRDefault="00DF2032" w:rsidP="00DF2032">
      <w:pPr>
        <w:numPr>
          <w:ilvl w:val="0"/>
          <w:numId w:val="5"/>
        </w:numPr>
        <w:suppressAutoHyphens/>
        <w:spacing w:after="0"/>
      </w:pPr>
      <w:r>
        <w:rPr>
          <w:rFonts w:eastAsia="Calibri" w:cs="Calibri"/>
        </w:rPr>
        <w:t>Generiek.</w:t>
      </w:r>
    </w:p>
    <w:p w:rsidR="00DF2032" w:rsidRDefault="00DF2032" w:rsidP="00DF2032">
      <w:pPr>
        <w:pStyle w:val="Heading3"/>
        <w:numPr>
          <w:ilvl w:val="2"/>
          <w:numId w:val="0"/>
        </w:numPr>
        <w:tabs>
          <w:tab w:val="num" w:pos="720"/>
        </w:tabs>
        <w:suppressAutoHyphens/>
        <w:spacing w:line="268" w:lineRule="auto"/>
        <w:ind w:left="720" w:hanging="720"/>
      </w:pPr>
      <w:r>
        <w:t>Bronvermelding afbeeldingen</w:t>
      </w:r>
    </w:p>
    <w:p w:rsidR="00DF2032" w:rsidRDefault="00DF2032" w:rsidP="00DF2032">
      <w:pPr>
        <w:numPr>
          <w:ilvl w:val="0"/>
          <w:numId w:val="5"/>
        </w:numPr>
        <w:tabs>
          <w:tab w:val="left" w:pos="1440"/>
        </w:tabs>
        <w:suppressAutoHyphens/>
        <w:spacing w:after="0"/>
        <w:ind w:left="0" w:firstLine="0"/>
      </w:pPr>
      <w:r>
        <w:t xml:space="preserve">Zeeslag: </w:t>
      </w:r>
      <w:hyperlink r:id="rId31" w:history="1">
        <w:r w:rsidRPr="0050789C">
          <w:rPr>
            <w:rStyle w:val="Hyperlink"/>
            <w:color w:val="2DA2BF" w:themeColor="accent1"/>
          </w:rPr>
          <w:t>http://en.wikipedia.org/wiki/File:Battleship_game_board.svg</w:t>
        </w:r>
      </w:hyperlink>
    </w:p>
    <w:p w:rsidR="00DF2032" w:rsidRPr="001245FA" w:rsidRDefault="00DF2032" w:rsidP="00DF2032">
      <w:pPr>
        <w:numPr>
          <w:ilvl w:val="0"/>
          <w:numId w:val="5"/>
        </w:numPr>
        <w:tabs>
          <w:tab w:val="left" w:pos="1440"/>
        </w:tabs>
        <w:suppressAutoHyphens/>
        <w:spacing w:after="0"/>
        <w:ind w:left="0" w:firstLine="0"/>
      </w:pPr>
      <w:r>
        <w:t xml:space="preserve">Boter-kaas-en-eieren: </w:t>
      </w:r>
      <w:hyperlink r:id="rId32" w:history="1">
        <w:r w:rsidRPr="0050789C">
          <w:rPr>
            <w:rStyle w:val="Hyperlink"/>
            <w:color w:val="2DA2BF" w:themeColor="accent1"/>
          </w:rPr>
          <w:t>http://www.picgifs.com/clip-art/board-games/clip-art-board-games-160002-670533/</w:t>
        </w:r>
      </w:hyperlink>
    </w:p>
    <w:p w:rsidR="00DF2032" w:rsidRDefault="00DF2032" w:rsidP="00DF2032">
      <w:pPr>
        <w:numPr>
          <w:ilvl w:val="0"/>
          <w:numId w:val="5"/>
        </w:numPr>
        <w:tabs>
          <w:tab w:val="left" w:pos="1440"/>
        </w:tabs>
        <w:suppressAutoHyphens/>
        <w:spacing w:after="0"/>
      </w:pPr>
    </w:p>
    <w:p w:rsidR="00DF2032" w:rsidRDefault="00DF2032" w:rsidP="00DF2032">
      <w:pPr>
        <w:spacing w:after="0" w:line="240" w:lineRule="auto"/>
        <w:rPr>
          <w:rFonts w:ascii="Cambria" w:eastAsia="Calibri" w:hAnsi="Cambria" w:cs="Calibri"/>
          <w:b/>
          <w:bCs/>
        </w:rPr>
      </w:pPr>
      <w:r>
        <w:rPr>
          <w:rFonts w:eastAsia="Calibri" w:cs="Calibri"/>
        </w:rPr>
        <w:br w:type="page"/>
      </w:r>
    </w:p>
    <w:p w:rsidR="00DF2032" w:rsidRDefault="00DF2032" w:rsidP="001716AA">
      <w:pPr>
        <w:pStyle w:val="Heading3"/>
      </w:pPr>
      <w:r>
        <w:lastRenderedPageBreak/>
        <w:t>Bijlage: Voorbeeld spelverloop Brusselse spruitjes (rood begint, groen is de winnaar)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F2032" w:rsidTr="003B4467">
        <w:tc>
          <w:tcPr>
            <w:tcW w:w="4621" w:type="dxa"/>
          </w:tcPr>
          <w:p w:rsidR="00DF2032" w:rsidRDefault="00DF2032" w:rsidP="003B4467">
            <w:pPr>
              <w:pStyle w:val="BodyText"/>
              <w:spacing w:after="0"/>
              <w:jc w:val="center"/>
            </w:pPr>
            <w:r>
              <w:rPr>
                <w:noProof/>
                <w:lang w:eastAsia="en-US"/>
              </w:rPr>
              <w:drawing>
                <wp:inline distT="0" distB="0" distL="0" distR="0" wp14:anchorId="75C1D312" wp14:editId="27CB48A9">
                  <wp:extent cx="2452794" cy="162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c>
          <w:tcPr>
            <w:tcW w:w="4621" w:type="dxa"/>
          </w:tcPr>
          <w:p w:rsidR="00DF2032" w:rsidRDefault="00DF2032" w:rsidP="003B4467">
            <w:pPr>
              <w:pStyle w:val="BodyText"/>
              <w:spacing w:after="0"/>
              <w:jc w:val="center"/>
            </w:pPr>
            <w:r>
              <w:rPr>
                <w:noProof/>
                <w:lang w:eastAsia="en-US"/>
              </w:rPr>
              <w:drawing>
                <wp:inline distT="0" distB="0" distL="0" distR="0" wp14:anchorId="29CDD9DB" wp14:editId="592B67F8">
                  <wp:extent cx="2452794" cy="162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r>
      <w:tr w:rsidR="00DF2032" w:rsidTr="003B4467">
        <w:tc>
          <w:tcPr>
            <w:tcW w:w="4621" w:type="dxa"/>
          </w:tcPr>
          <w:p w:rsidR="00DF2032" w:rsidRDefault="00DF2032" w:rsidP="003B4467">
            <w:pPr>
              <w:pStyle w:val="BodyText"/>
              <w:spacing w:after="0"/>
              <w:jc w:val="center"/>
            </w:pPr>
            <w:r>
              <w:rPr>
                <w:noProof/>
                <w:lang w:eastAsia="en-US"/>
              </w:rPr>
              <w:drawing>
                <wp:inline distT="0" distB="0" distL="0" distR="0" wp14:anchorId="793A4B90" wp14:editId="4C71C98D">
                  <wp:extent cx="2452795" cy="16200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52795" cy="1620000"/>
                          </a:xfrm>
                          <a:prstGeom prst="rect">
                            <a:avLst/>
                          </a:prstGeom>
                          <a:solidFill>
                            <a:srgbClr val="FFFFFF"/>
                          </a:solidFill>
                          <a:ln>
                            <a:noFill/>
                          </a:ln>
                        </pic:spPr>
                      </pic:pic>
                    </a:graphicData>
                  </a:graphic>
                </wp:inline>
              </w:drawing>
            </w:r>
          </w:p>
        </w:tc>
        <w:tc>
          <w:tcPr>
            <w:tcW w:w="4621" w:type="dxa"/>
          </w:tcPr>
          <w:p w:rsidR="00DF2032" w:rsidRDefault="00DF2032" w:rsidP="003B4467">
            <w:pPr>
              <w:pStyle w:val="BodyText"/>
              <w:spacing w:after="0"/>
              <w:jc w:val="center"/>
            </w:pPr>
            <w:r>
              <w:rPr>
                <w:noProof/>
                <w:lang w:eastAsia="en-US"/>
              </w:rPr>
              <w:drawing>
                <wp:inline distT="0" distB="0" distL="0" distR="0" wp14:anchorId="7D43100E" wp14:editId="10CBD237">
                  <wp:extent cx="2452794" cy="1620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r>
      <w:tr w:rsidR="00DF2032" w:rsidTr="003B4467">
        <w:tc>
          <w:tcPr>
            <w:tcW w:w="4621" w:type="dxa"/>
          </w:tcPr>
          <w:p w:rsidR="00DF2032" w:rsidRDefault="00DF2032" w:rsidP="003B4467">
            <w:pPr>
              <w:pStyle w:val="BodyText"/>
              <w:spacing w:after="0"/>
              <w:jc w:val="center"/>
            </w:pPr>
            <w:r>
              <w:rPr>
                <w:noProof/>
                <w:lang w:eastAsia="en-US"/>
              </w:rPr>
              <w:drawing>
                <wp:inline distT="0" distB="0" distL="0" distR="0" wp14:anchorId="2EDE857C" wp14:editId="29B3BCAA">
                  <wp:extent cx="2452794" cy="16200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c>
          <w:tcPr>
            <w:tcW w:w="4621" w:type="dxa"/>
          </w:tcPr>
          <w:p w:rsidR="00DF2032" w:rsidRDefault="00DF2032" w:rsidP="003B4467">
            <w:pPr>
              <w:pStyle w:val="BodyText"/>
              <w:spacing w:after="0"/>
              <w:jc w:val="center"/>
            </w:pPr>
            <w:r>
              <w:rPr>
                <w:noProof/>
                <w:lang w:eastAsia="en-US"/>
              </w:rPr>
              <w:drawing>
                <wp:inline distT="0" distB="0" distL="0" distR="0" wp14:anchorId="5C2A03CE" wp14:editId="52E0DA50">
                  <wp:extent cx="2452794" cy="16200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r>
      <w:tr w:rsidR="00DF2032" w:rsidTr="003B4467">
        <w:tc>
          <w:tcPr>
            <w:tcW w:w="4621" w:type="dxa"/>
          </w:tcPr>
          <w:p w:rsidR="00DF2032" w:rsidRDefault="00DF2032" w:rsidP="003B4467">
            <w:pPr>
              <w:pStyle w:val="BodyText"/>
              <w:spacing w:after="0"/>
              <w:jc w:val="center"/>
            </w:pPr>
            <w:r>
              <w:rPr>
                <w:noProof/>
                <w:lang w:eastAsia="en-US"/>
              </w:rPr>
              <w:drawing>
                <wp:inline distT="0" distB="0" distL="0" distR="0" wp14:anchorId="32BBEEC6" wp14:editId="6EC3EC55">
                  <wp:extent cx="2452794" cy="16200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c>
          <w:tcPr>
            <w:tcW w:w="4621" w:type="dxa"/>
          </w:tcPr>
          <w:p w:rsidR="00DF2032" w:rsidRDefault="00DF2032" w:rsidP="003B4467">
            <w:pPr>
              <w:pStyle w:val="BodyText"/>
              <w:spacing w:after="0"/>
              <w:jc w:val="center"/>
            </w:pPr>
            <w:r>
              <w:rPr>
                <w:noProof/>
                <w:lang w:eastAsia="en-US"/>
              </w:rPr>
              <w:drawing>
                <wp:inline distT="0" distB="0" distL="0" distR="0" wp14:anchorId="72E77612" wp14:editId="34A984C1">
                  <wp:extent cx="2452794" cy="16200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r>
      <w:tr w:rsidR="00DF2032" w:rsidTr="003B4467">
        <w:tc>
          <w:tcPr>
            <w:tcW w:w="4621" w:type="dxa"/>
          </w:tcPr>
          <w:p w:rsidR="00DF2032" w:rsidRDefault="00DF2032" w:rsidP="003B4467">
            <w:pPr>
              <w:pStyle w:val="BodyText"/>
              <w:spacing w:after="0"/>
              <w:jc w:val="center"/>
            </w:pPr>
            <w:r>
              <w:rPr>
                <w:noProof/>
                <w:lang w:eastAsia="en-US"/>
              </w:rPr>
              <w:drawing>
                <wp:inline distT="0" distB="0" distL="0" distR="0" wp14:anchorId="69BFC8C2" wp14:editId="7D85A0FA">
                  <wp:extent cx="2452794" cy="16200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c>
          <w:tcPr>
            <w:tcW w:w="4621" w:type="dxa"/>
          </w:tcPr>
          <w:p w:rsidR="00DF2032" w:rsidRDefault="00DF2032" w:rsidP="003B4467">
            <w:pPr>
              <w:pStyle w:val="BodyText"/>
              <w:spacing w:after="0"/>
              <w:jc w:val="center"/>
            </w:pPr>
            <w:r>
              <w:rPr>
                <w:noProof/>
                <w:lang w:eastAsia="en-US"/>
              </w:rPr>
              <w:drawing>
                <wp:inline distT="0" distB="0" distL="0" distR="0" wp14:anchorId="0C20B512" wp14:editId="5DCF3B52">
                  <wp:extent cx="2452794" cy="16200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52794" cy="1620000"/>
                          </a:xfrm>
                          <a:prstGeom prst="rect">
                            <a:avLst/>
                          </a:prstGeom>
                          <a:solidFill>
                            <a:srgbClr val="FFFFFF"/>
                          </a:solidFill>
                          <a:ln>
                            <a:noFill/>
                          </a:ln>
                        </pic:spPr>
                      </pic:pic>
                    </a:graphicData>
                  </a:graphic>
                </wp:inline>
              </w:drawing>
            </w:r>
          </w:p>
        </w:tc>
      </w:tr>
    </w:tbl>
    <w:p w:rsidR="00A57124" w:rsidRPr="00DF2032" w:rsidRDefault="00A57124" w:rsidP="00DF2032"/>
    <w:sectPr w:rsidR="00A57124" w:rsidRPr="00DF2032">
      <w:pgSz w:w="11906" w:h="16838"/>
      <w:pgMar w:top="1440" w:right="1440" w:bottom="1440" w:left="1440" w:header="720" w:footer="720" w:gutter="0"/>
      <w:cols w:space="720"/>
      <w:docGrid w:linePitch="24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6">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lang w:val="nl-N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b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D1B6D748"/>
    <w:name w:val="WW8Num10"/>
    <w:lvl w:ilvl="0">
      <w:start w:val="1"/>
      <w:numFmt w:val="bullet"/>
      <w:lvlText w:val=""/>
      <w:lvlJc w:val="left"/>
      <w:pPr>
        <w:tabs>
          <w:tab w:val="num" w:pos="0"/>
        </w:tabs>
        <w:ind w:left="720" w:hanging="360"/>
      </w:pPr>
      <w:rPr>
        <w:rFonts w:ascii="Symbol" w:hAnsi="Symbol" w:cs="Symbol"/>
        <w:b w:val="0"/>
        <w:color w:val="auto"/>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1553565D"/>
    <w:multiLevelType w:val="hybridMultilevel"/>
    <w:tmpl w:val="09F2D340"/>
    <w:lvl w:ilvl="0" w:tplc="BA1C612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312411"/>
    <w:multiLevelType w:val="hybridMultilevel"/>
    <w:tmpl w:val="EC0ABE40"/>
    <w:lvl w:ilvl="0" w:tplc="2674BA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92AD2"/>
    <w:multiLevelType w:val="hybridMultilevel"/>
    <w:tmpl w:val="C45A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0"/>
    <w:rsid w:val="00060C9A"/>
    <w:rsid w:val="000B09C5"/>
    <w:rsid w:val="000F0F93"/>
    <w:rsid w:val="000F513E"/>
    <w:rsid w:val="001716AA"/>
    <w:rsid w:val="00323AA0"/>
    <w:rsid w:val="00357687"/>
    <w:rsid w:val="004921DB"/>
    <w:rsid w:val="004A1418"/>
    <w:rsid w:val="004D65E0"/>
    <w:rsid w:val="00501057"/>
    <w:rsid w:val="0050789C"/>
    <w:rsid w:val="00621E45"/>
    <w:rsid w:val="0064440C"/>
    <w:rsid w:val="006E3478"/>
    <w:rsid w:val="007312CC"/>
    <w:rsid w:val="007A6F2E"/>
    <w:rsid w:val="008728E1"/>
    <w:rsid w:val="008D552D"/>
    <w:rsid w:val="009465CA"/>
    <w:rsid w:val="00987A38"/>
    <w:rsid w:val="009D7876"/>
    <w:rsid w:val="009E5BF4"/>
    <w:rsid w:val="00A05C95"/>
    <w:rsid w:val="00A35941"/>
    <w:rsid w:val="00A569A8"/>
    <w:rsid w:val="00A57124"/>
    <w:rsid w:val="00AB6CD2"/>
    <w:rsid w:val="00B000DA"/>
    <w:rsid w:val="00B326DC"/>
    <w:rsid w:val="00B573B3"/>
    <w:rsid w:val="00C264CB"/>
    <w:rsid w:val="00D1500B"/>
    <w:rsid w:val="00D57803"/>
    <w:rsid w:val="00DC7EBA"/>
    <w:rsid w:val="00DF2032"/>
    <w:rsid w:val="00E72D49"/>
    <w:rsid w:val="00EE24D2"/>
    <w:rsid w:val="00FA1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E1"/>
    <w:rPr>
      <w:rFonts w:ascii="Calibri" w:hAnsi="Calibri"/>
    </w:rPr>
  </w:style>
  <w:style w:type="paragraph" w:styleId="Heading1">
    <w:name w:val="heading 1"/>
    <w:basedOn w:val="Normal"/>
    <w:next w:val="Normal"/>
    <w:link w:val="Heading1Char"/>
    <w:uiPriority w:val="9"/>
    <w:qFormat/>
    <w:rsid w:val="00FA10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A10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A10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0789C"/>
    <w:pPr>
      <w:keepNext/>
      <w:numPr>
        <w:ilvl w:val="3"/>
      </w:numPr>
      <w:tabs>
        <w:tab w:val="num" w:pos="864"/>
      </w:tabs>
      <w:suppressAutoHyphens/>
      <w:spacing w:before="144"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A10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A1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A10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1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A10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A10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A1039"/>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A1039"/>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FA1039"/>
    <w:pPr>
      <w:ind w:left="720"/>
      <w:contextualSpacing/>
    </w:pPr>
  </w:style>
  <w:style w:type="paragraph" w:styleId="TOCHeading">
    <w:name w:val="TOC Heading"/>
    <w:basedOn w:val="Heading1"/>
    <w:next w:val="Normal"/>
    <w:uiPriority w:val="39"/>
    <w:semiHidden/>
    <w:unhideWhenUsed/>
    <w:qFormat/>
    <w:rsid w:val="00FA1039"/>
    <w:pPr>
      <w:outlineLvl w:val="9"/>
    </w:pPr>
    <w:rPr>
      <w:lang w:bidi="en-US"/>
    </w:rPr>
  </w:style>
  <w:style w:type="character" w:customStyle="1" w:styleId="Heading4Char">
    <w:name w:val="Heading 4 Char"/>
    <w:basedOn w:val="DefaultParagraphFont"/>
    <w:link w:val="Heading4"/>
    <w:uiPriority w:val="9"/>
    <w:rsid w:val="0050789C"/>
    <w:rPr>
      <w:rFonts w:asciiTheme="majorHAnsi" w:eastAsiaTheme="majorEastAsia" w:hAnsiTheme="majorHAnsi" w:cstheme="majorBidi"/>
      <w:b/>
      <w:bCs/>
      <w:i/>
      <w:iCs/>
    </w:rPr>
  </w:style>
  <w:style w:type="character" w:styleId="Hyperlink">
    <w:name w:val="Hyperlink"/>
    <w:basedOn w:val="DefaultParagraphFont"/>
    <w:uiPriority w:val="99"/>
    <w:unhideWhenUsed/>
    <w:rsid w:val="008D552D"/>
    <w:rPr>
      <w:color w:val="FF8119" w:themeColor="hyperlink"/>
      <w:u w:val="single"/>
    </w:rPr>
  </w:style>
  <w:style w:type="paragraph" w:styleId="BalloonText">
    <w:name w:val="Balloon Text"/>
    <w:basedOn w:val="Normal"/>
    <w:link w:val="BalloonTextChar"/>
    <w:uiPriority w:val="99"/>
    <w:semiHidden/>
    <w:unhideWhenUsed/>
    <w:rsid w:val="00B000DA"/>
    <w:rPr>
      <w:rFonts w:ascii="Tahoma" w:hAnsi="Tahoma" w:cs="Tahoma"/>
      <w:sz w:val="16"/>
      <w:szCs w:val="16"/>
    </w:rPr>
  </w:style>
  <w:style w:type="character" w:customStyle="1" w:styleId="BalloonTextChar">
    <w:name w:val="Balloon Text Char"/>
    <w:basedOn w:val="DefaultParagraphFont"/>
    <w:link w:val="BalloonText"/>
    <w:uiPriority w:val="99"/>
    <w:semiHidden/>
    <w:rsid w:val="00B000DA"/>
    <w:rPr>
      <w:rFonts w:ascii="Tahoma" w:hAnsi="Tahoma" w:cs="Tahoma"/>
      <w:sz w:val="16"/>
      <w:szCs w:val="16"/>
    </w:rPr>
  </w:style>
  <w:style w:type="character" w:styleId="CommentReference">
    <w:name w:val="annotation reference"/>
    <w:basedOn w:val="DefaultParagraphFont"/>
    <w:uiPriority w:val="99"/>
    <w:semiHidden/>
    <w:unhideWhenUsed/>
    <w:rsid w:val="004A1418"/>
    <w:rPr>
      <w:sz w:val="16"/>
      <w:szCs w:val="16"/>
    </w:rPr>
  </w:style>
  <w:style w:type="paragraph" w:styleId="CommentText">
    <w:name w:val="annotation text"/>
    <w:basedOn w:val="Normal"/>
    <w:link w:val="CommentTextChar"/>
    <w:uiPriority w:val="99"/>
    <w:semiHidden/>
    <w:unhideWhenUsed/>
    <w:rsid w:val="004A1418"/>
    <w:rPr>
      <w:sz w:val="20"/>
      <w:szCs w:val="20"/>
    </w:rPr>
  </w:style>
  <w:style w:type="character" w:customStyle="1" w:styleId="CommentTextChar">
    <w:name w:val="Comment Text Char"/>
    <w:basedOn w:val="DefaultParagraphFont"/>
    <w:link w:val="CommentText"/>
    <w:uiPriority w:val="99"/>
    <w:semiHidden/>
    <w:rsid w:val="004A1418"/>
  </w:style>
  <w:style w:type="paragraph" w:styleId="CommentSubject">
    <w:name w:val="annotation subject"/>
    <w:basedOn w:val="CommentText"/>
    <w:next w:val="CommentText"/>
    <w:link w:val="CommentSubjectChar"/>
    <w:uiPriority w:val="99"/>
    <w:semiHidden/>
    <w:unhideWhenUsed/>
    <w:rsid w:val="004A1418"/>
    <w:rPr>
      <w:b/>
      <w:bCs/>
    </w:rPr>
  </w:style>
  <w:style w:type="character" w:customStyle="1" w:styleId="CommentSubjectChar">
    <w:name w:val="Comment Subject Char"/>
    <w:basedOn w:val="CommentTextChar"/>
    <w:link w:val="CommentSubject"/>
    <w:uiPriority w:val="99"/>
    <w:semiHidden/>
    <w:rsid w:val="004A1418"/>
    <w:rPr>
      <w:b/>
      <w:bCs/>
    </w:rPr>
  </w:style>
  <w:style w:type="character" w:customStyle="1" w:styleId="Heading5Char">
    <w:name w:val="Heading 5 Char"/>
    <w:basedOn w:val="DefaultParagraphFont"/>
    <w:link w:val="Heading5"/>
    <w:uiPriority w:val="9"/>
    <w:semiHidden/>
    <w:rsid w:val="00FA1039"/>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FA10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1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A1039"/>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FA1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A1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A1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A1039"/>
    <w:rPr>
      <w:rFonts w:asciiTheme="majorHAnsi" w:eastAsiaTheme="majorEastAsia" w:hAnsiTheme="majorHAnsi" w:cstheme="majorBidi"/>
      <w:i/>
      <w:iCs/>
      <w:spacing w:val="13"/>
      <w:sz w:val="24"/>
      <w:szCs w:val="24"/>
    </w:rPr>
  </w:style>
  <w:style w:type="character" w:styleId="Strong">
    <w:name w:val="Strong"/>
    <w:uiPriority w:val="22"/>
    <w:qFormat/>
    <w:rsid w:val="00FA1039"/>
    <w:rPr>
      <w:b/>
      <w:bCs/>
    </w:rPr>
  </w:style>
  <w:style w:type="character" w:styleId="Emphasis">
    <w:name w:val="Emphasis"/>
    <w:uiPriority w:val="20"/>
    <w:qFormat/>
    <w:rsid w:val="00FA1039"/>
    <w:rPr>
      <w:b/>
      <w:bCs/>
      <w:i/>
      <w:iCs/>
      <w:spacing w:val="10"/>
      <w:bdr w:val="none" w:sz="0" w:space="0" w:color="auto"/>
      <w:shd w:val="clear" w:color="auto" w:fill="auto"/>
    </w:rPr>
  </w:style>
  <w:style w:type="paragraph" w:styleId="NoSpacing">
    <w:name w:val="No Spacing"/>
    <w:basedOn w:val="Normal"/>
    <w:uiPriority w:val="1"/>
    <w:qFormat/>
    <w:rsid w:val="00FA1039"/>
    <w:pPr>
      <w:spacing w:after="0" w:line="240" w:lineRule="auto"/>
    </w:pPr>
  </w:style>
  <w:style w:type="paragraph" w:styleId="Quote">
    <w:name w:val="Quote"/>
    <w:basedOn w:val="Normal"/>
    <w:next w:val="Normal"/>
    <w:link w:val="QuoteChar"/>
    <w:uiPriority w:val="29"/>
    <w:qFormat/>
    <w:rsid w:val="00FA1039"/>
    <w:pPr>
      <w:spacing w:before="200" w:after="0"/>
      <w:ind w:left="360" w:right="360"/>
    </w:pPr>
    <w:rPr>
      <w:i/>
      <w:iCs/>
    </w:rPr>
  </w:style>
  <w:style w:type="character" w:customStyle="1" w:styleId="QuoteChar">
    <w:name w:val="Quote Char"/>
    <w:basedOn w:val="DefaultParagraphFont"/>
    <w:link w:val="Quote"/>
    <w:uiPriority w:val="29"/>
    <w:rsid w:val="00FA1039"/>
    <w:rPr>
      <w:i/>
      <w:iCs/>
    </w:rPr>
  </w:style>
  <w:style w:type="paragraph" w:styleId="IntenseQuote">
    <w:name w:val="Intense Quote"/>
    <w:basedOn w:val="Normal"/>
    <w:next w:val="Normal"/>
    <w:link w:val="IntenseQuoteChar"/>
    <w:uiPriority w:val="30"/>
    <w:qFormat/>
    <w:rsid w:val="00FA1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1039"/>
    <w:rPr>
      <w:b/>
      <w:bCs/>
      <w:i/>
      <w:iCs/>
    </w:rPr>
  </w:style>
  <w:style w:type="character" w:styleId="SubtleEmphasis">
    <w:name w:val="Subtle Emphasis"/>
    <w:uiPriority w:val="19"/>
    <w:qFormat/>
    <w:rsid w:val="00FA1039"/>
    <w:rPr>
      <w:i/>
      <w:iCs/>
    </w:rPr>
  </w:style>
  <w:style w:type="character" w:styleId="IntenseEmphasis">
    <w:name w:val="Intense Emphasis"/>
    <w:uiPriority w:val="21"/>
    <w:qFormat/>
    <w:rsid w:val="00FA1039"/>
    <w:rPr>
      <w:b/>
      <w:bCs/>
    </w:rPr>
  </w:style>
  <w:style w:type="character" w:styleId="SubtleReference">
    <w:name w:val="Subtle Reference"/>
    <w:uiPriority w:val="31"/>
    <w:qFormat/>
    <w:rsid w:val="00FA1039"/>
    <w:rPr>
      <w:smallCaps/>
    </w:rPr>
  </w:style>
  <w:style w:type="character" w:styleId="IntenseReference">
    <w:name w:val="Intense Reference"/>
    <w:uiPriority w:val="32"/>
    <w:qFormat/>
    <w:rsid w:val="00FA1039"/>
    <w:rPr>
      <w:smallCaps/>
      <w:spacing w:val="5"/>
      <w:u w:val="single"/>
    </w:rPr>
  </w:style>
  <w:style w:type="character" w:styleId="BookTitle">
    <w:name w:val="Book Title"/>
    <w:uiPriority w:val="33"/>
    <w:qFormat/>
    <w:rsid w:val="00FA1039"/>
    <w:rPr>
      <w:i/>
      <w:iCs/>
      <w:smallCaps/>
      <w:spacing w:val="5"/>
    </w:rPr>
  </w:style>
  <w:style w:type="character" w:styleId="FollowedHyperlink">
    <w:name w:val="FollowedHyperlink"/>
    <w:basedOn w:val="DefaultParagraphFont"/>
    <w:uiPriority w:val="99"/>
    <w:semiHidden/>
    <w:unhideWhenUsed/>
    <w:rsid w:val="00A35941"/>
    <w:rPr>
      <w:color w:val="44B9E8" w:themeColor="followedHyperlink"/>
      <w:u w:val="single"/>
    </w:rPr>
  </w:style>
  <w:style w:type="paragraph" w:styleId="BodyText">
    <w:name w:val="Body Text"/>
    <w:basedOn w:val="Normal"/>
    <w:link w:val="BodyTextChar"/>
    <w:rsid w:val="00DF2032"/>
    <w:pPr>
      <w:suppressAutoHyphens/>
      <w:spacing w:after="140" w:line="288" w:lineRule="auto"/>
    </w:pPr>
    <w:rPr>
      <w:rFonts w:eastAsia="SimSun" w:cs="font316"/>
      <w:color w:val="00000A"/>
      <w:kern w:val="1"/>
      <w:lang w:eastAsia="zh-CN"/>
    </w:rPr>
  </w:style>
  <w:style w:type="character" w:customStyle="1" w:styleId="BodyTextChar">
    <w:name w:val="Body Text Char"/>
    <w:basedOn w:val="DefaultParagraphFont"/>
    <w:link w:val="BodyText"/>
    <w:rsid w:val="00DF2032"/>
    <w:rPr>
      <w:rFonts w:ascii="Calibri" w:eastAsia="SimSun" w:hAnsi="Calibri" w:cs="font316"/>
      <w:color w:val="00000A"/>
      <w:kern w:val="1"/>
      <w:lang w:eastAsia="zh-CN"/>
    </w:rPr>
  </w:style>
  <w:style w:type="table" w:styleId="TableGrid">
    <w:name w:val="Table Grid"/>
    <w:basedOn w:val="TableNormal"/>
    <w:uiPriority w:val="59"/>
    <w:rsid w:val="00DF20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E1"/>
    <w:rPr>
      <w:rFonts w:ascii="Calibri" w:hAnsi="Calibri"/>
    </w:rPr>
  </w:style>
  <w:style w:type="paragraph" w:styleId="Heading1">
    <w:name w:val="heading 1"/>
    <w:basedOn w:val="Normal"/>
    <w:next w:val="Normal"/>
    <w:link w:val="Heading1Char"/>
    <w:uiPriority w:val="9"/>
    <w:qFormat/>
    <w:rsid w:val="00FA10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A10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A10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0789C"/>
    <w:pPr>
      <w:keepNext/>
      <w:numPr>
        <w:ilvl w:val="3"/>
      </w:numPr>
      <w:tabs>
        <w:tab w:val="num" w:pos="864"/>
      </w:tabs>
      <w:suppressAutoHyphens/>
      <w:spacing w:before="144"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A10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A1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A10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1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A10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A10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A1039"/>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A1039"/>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FA1039"/>
    <w:pPr>
      <w:ind w:left="720"/>
      <w:contextualSpacing/>
    </w:pPr>
  </w:style>
  <w:style w:type="paragraph" w:styleId="TOCHeading">
    <w:name w:val="TOC Heading"/>
    <w:basedOn w:val="Heading1"/>
    <w:next w:val="Normal"/>
    <w:uiPriority w:val="39"/>
    <w:semiHidden/>
    <w:unhideWhenUsed/>
    <w:qFormat/>
    <w:rsid w:val="00FA1039"/>
    <w:pPr>
      <w:outlineLvl w:val="9"/>
    </w:pPr>
    <w:rPr>
      <w:lang w:bidi="en-US"/>
    </w:rPr>
  </w:style>
  <w:style w:type="character" w:customStyle="1" w:styleId="Heading4Char">
    <w:name w:val="Heading 4 Char"/>
    <w:basedOn w:val="DefaultParagraphFont"/>
    <w:link w:val="Heading4"/>
    <w:uiPriority w:val="9"/>
    <w:rsid w:val="0050789C"/>
    <w:rPr>
      <w:rFonts w:asciiTheme="majorHAnsi" w:eastAsiaTheme="majorEastAsia" w:hAnsiTheme="majorHAnsi" w:cstheme="majorBidi"/>
      <w:b/>
      <w:bCs/>
      <w:i/>
      <w:iCs/>
    </w:rPr>
  </w:style>
  <w:style w:type="character" w:styleId="Hyperlink">
    <w:name w:val="Hyperlink"/>
    <w:basedOn w:val="DefaultParagraphFont"/>
    <w:uiPriority w:val="99"/>
    <w:unhideWhenUsed/>
    <w:rsid w:val="008D552D"/>
    <w:rPr>
      <w:color w:val="FF8119" w:themeColor="hyperlink"/>
      <w:u w:val="single"/>
    </w:rPr>
  </w:style>
  <w:style w:type="paragraph" w:styleId="BalloonText">
    <w:name w:val="Balloon Text"/>
    <w:basedOn w:val="Normal"/>
    <w:link w:val="BalloonTextChar"/>
    <w:uiPriority w:val="99"/>
    <w:semiHidden/>
    <w:unhideWhenUsed/>
    <w:rsid w:val="00B000DA"/>
    <w:rPr>
      <w:rFonts w:ascii="Tahoma" w:hAnsi="Tahoma" w:cs="Tahoma"/>
      <w:sz w:val="16"/>
      <w:szCs w:val="16"/>
    </w:rPr>
  </w:style>
  <w:style w:type="character" w:customStyle="1" w:styleId="BalloonTextChar">
    <w:name w:val="Balloon Text Char"/>
    <w:basedOn w:val="DefaultParagraphFont"/>
    <w:link w:val="BalloonText"/>
    <w:uiPriority w:val="99"/>
    <w:semiHidden/>
    <w:rsid w:val="00B000DA"/>
    <w:rPr>
      <w:rFonts w:ascii="Tahoma" w:hAnsi="Tahoma" w:cs="Tahoma"/>
      <w:sz w:val="16"/>
      <w:szCs w:val="16"/>
    </w:rPr>
  </w:style>
  <w:style w:type="character" w:styleId="CommentReference">
    <w:name w:val="annotation reference"/>
    <w:basedOn w:val="DefaultParagraphFont"/>
    <w:uiPriority w:val="99"/>
    <w:semiHidden/>
    <w:unhideWhenUsed/>
    <w:rsid w:val="004A1418"/>
    <w:rPr>
      <w:sz w:val="16"/>
      <w:szCs w:val="16"/>
    </w:rPr>
  </w:style>
  <w:style w:type="paragraph" w:styleId="CommentText">
    <w:name w:val="annotation text"/>
    <w:basedOn w:val="Normal"/>
    <w:link w:val="CommentTextChar"/>
    <w:uiPriority w:val="99"/>
    <w:semiHidden/>
    <w:unhideWhenUsed/>
    <w:rsid w:val="004A1418"/>
    <w:rPr>
      <w:sz w:val="20"/>
      <w:szCs w:val="20"/>
    </w:rPr>
  </w:style>
  <w:style w:type="character" w:customStyle="1" w:styleId="CommentTextChar">
    <w:name w:val="Comment Text Char"/>
    <w:basedOn w:val="DefaultParagraphFont"/>
    <w:link w:val="CommentText"/>
    <w:uiPriority w:val="99"/>
    <w:semiHidden/>
    <w:rsid w:val="004A1418"/>
  </w:style>
  <w:style w:type="paragraph" w:styleId="CommentSubject">
    <w:name w:val="annotation subject"/>
    <w:basedOn w:val="CommentText"/>
    <w:next w:val="CommentText"/>
    <w:link w:val="CommentSubjectChar"/>
    <w:uiPriority w:val="99"/>
    <w:semiHidden/>
    <w:unhideWhenUsed/>
    <w:rsid w:val="004A1418"/>
    <w:rPr>
      <w:b/>
      <w:bCs/>
    </w:rPr>
  </w:style>
  <w:style w:type="character" w:customStyle="1" w:styleId="CommentSubjectChar">
    <w:name w:val="Comment Subject Char"/>
    <w:basedOn w:val="CommentTextChar"/>
    <w:link w:val="CommentSubject"/>
    <w:uiPriority w:val="99"/>
    <w:semiHidden/>
    <w:rsid w:val="004A1418"/>
    <w:rPr>
      <w:b/>
      <w:bCs/>
    </w:rPr>
  </w:style>
  <w:style w:type="character" w:customStyle="1" w:styleId="Heading5Char">
    <w:name w:val="Heading 5 Char"/>
    <w:basedOn w:val="DefaultParagraphFont"/>
    <w:link w:val="Heading5"/>
    <w:uiPriority w:val="9"/>
    <w:semiHidden/>
    <w:rsid w:val="00FA1039"/>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FA10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1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A1039"/>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FA1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A1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A1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A1039"/>
    <w:rPr>
      <w:rFonts w:asciiTheme="majorHAnsi" w:eastAsiaTheme="majorEastAsia" w:hAnsiTheme="majorHAnsi" w:cstheme="majorBidi"/>
      <w:i/>
      <w:iCs/>
      <w:spacing w:val="13"/>
      <w:sz w:val="24"/>
      <w:szCs w:val="24"/>
    </w:rPr>
  </w:style>
  <w:style w:type="character" w:styleId="Strong">
    <w:name w:val="Strong"/>
    <w:uiPriority w:val="22"/>
    <w:qFormat/>
    <w:rsid w:val="00FA1039"/>
    <w:rPr>
      <w:b/>
      <w:bCs/>
    </w:rPr>
  </w:style>
  <w:style w:type="character" w:styleId="Emphasis">
    <w:name w:val="Emphasis"/>
    <w:uiPriority w:val="20"/>
    <w:qFormat/>
    <w:rsid w:val="00FA1039"/>
    <w:rPr>
      <w:b/>
      <w:bCs/>
      <w:i/>
      <w:iCs/>
      <w:spacing w:val="10"/>
      <w:bdr w:val="none" w:sz="0" w:space="0" w:color="auto"/>
      <w:shd w:val="clear" w:color="auto" w:fill="auto"/>
    </w:rPr>
  </w:style>
  <w:style w:type="paragraph" w:styleId="NoSpacing">
    <w:name w:val="No Spacing"/>
    <w:basedOn w:val="Normal"/>
    <w:uiPriority w:val="1"/>
    <w:qFormat/>
    <w:rsid w:val="00FA1039"/>
    <w:pPr>
      <w:spacing w:after="0" w:line="240" w:lineRule="auto"/>
    </w:pPr>
  </w:style>
  <w:style w:type="paragraph" w:styleId="Quote">
    <w:name w:val="Quote"/>
    <w:basedOn w:val="Normal"/>
    <w:next w:val="Normal"/>
    <w:link w:val="QuoteChar"/>
    <w:uiPriority w:val="29"/>
    <w:qFormat/>
    <w:rsid w:val="00FA1039"/>
    <w:pPr>
      <w:spacing w:before="200" w:after="0"/>
      <w:ind w:left="360" w:right="360"/>
    </w:pPr>
    <w:rPr>
      <w:i/>
      <w:iCs/>
    </w:rPr>
  </w:style>
  <w:style w:type="character" w:customStyle="1" w:styleId="QuoteChar">
    <w:name w:val="Quote Char"/>
    <w:basedOn w:val="DefaultParagraphFont"/>
    <w:link w:val="Quote"/>
    <w:uiPriority w:val="29"/>
    <w:rsid w:val="00FA1039"/>
    <w:rPr>
      <w:i/>
      <w:iCs/>
    </w:rPr>
  </w:style>
  <w:style w:type="paragraph" w:styleId="IntenseQuote">
    <w:name w:val="Intense Quote"/>
    <w:basedOn w:val="Normal"/>
    <w:next w:val="Normal"/>
    <w:link w:val="IntenseQuoteChar"/>
    <w:uiPriority w:val="30"/>
    <w:qFormat/>
    <w:rsid w:val="00FA1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1039"/>
    <w:rPr>
      <w:b/>
      <w:bCs/>
      <w:i/>
      <w:iCs/>
    </w:rPr>
  </w:style>
  <w:style w:type="character" w:styleId="SubtleEmphasis">
    <w:name w:val="Subtle Emphasis"/>
    <w:uiPriority w:val="19"/>
    <w:qFormat/>
    <w:rsid w:val="00FA1039"/>
    <w:rPr>
      <w:i/>
      <w:iCs/>
    </w:rPr>
  </w:style>
  <w:style w:type="character" w:styleId="IntenseEmphasis">
    <w:name w:val="Intense Emphasis"/>
    <w:uiPriority w:val="21"/>
    <w:qFormat/>
    <w:rsid w:val="00FA1039"/>
    <w:rPr>
      <w:b/>
      <w:bCs/>
    </w:rPr>
  </w:style>
  <w:style w:type="character" w:styleId="SubtleReference">
    <w:name w:val="Subtle Reference"/>
    <w:uiPriority w:val="31"/>
    <w:qFormat/>
    <w:rsid w:val="00FA1039"/>
    <w:rPr>
      <w:smallCaps/>
    </w:rPr>
  </w:style>
  <w:style w:type="character" w:styleId="IntenseReference">
    <w:name w:val="Intense Reference"/>
    <w:uiPriority w:val="32"/>
    <w:qFormat/>
    <w:rsid w:val="00FA1039"/>
    <w:rPr>
      <w:smallCaps/>
      <w:spacing w:val="5"/>
      <w:u w:val="single"/>
    </w:rPr>
  </w:style>
  <w:style w:type="character" w:styleId="BookTitle">
    <w:name w:val="Book Title"/>
    <w:uiPriority w:val="33"/>
    <w:qFormat/>
    <w:rsid w:val="00FA1039"/>
    <w:rPr>
      <w:i/>
      <w:iCs/>
      <w:smallCaps/>
      <w:spacing w:val="5"/>
    </w:rPr>
  </w:style>
  <w:style w:type="character" w:styleId="FollowedHyperlink">
    <w:name w:val="FollowedHyperlink"/>
    <w:basedOn w:val="DefaultParagraphFont"/>
    <w:uiPriority w:val="99"/>
    <w:semiHidden/>
    <w:unhideWhenUsed/>
    <w:rsid w:val="00A35941"/>
    <w:rPr>
      <w:color w:val="44B9E8" w:themeColor="followedHyperlink"/>
      <w:u w:val="single"/>
    </w:rPr>
  </w:style>
  <w:style w:type="paragraph" w:styleId="BodyText">
    <w:name w:val="Body Text"/>
    <w:basedOn w:val="Normal"/>
    <w:link w:val="BodyTextChar"/>
    <w:rsid w:val="00DF2032"/>
    <w:pPr>
      <w:suppressAutoHyphens/>
      <w:spacing w:after="140" w:line="288" w:lineRule="auto"/>
    </w:pPr>
    <w:rPr>
      <w:rFonts w:eastAsia="SimSun" w:cs="font316"/>
      <w:color w:val="00000A"/>
      <w:kern w:val="1"/>
      <w:lang w:eastAsia="zh-CN"/>
    </w:rPr>
  </w:style>
  <w:style w:type="character" w:customStyle="1" w:styleId="BodyTextChar">
    <w:name w:val="Body Text Char"/>
    <w:basedOn w:val="DefaultParagraphFont"/>
    <w:link w:val="BodyText"/>
    <w:rsid w:val="00DF2032"/>
    <w:rPr>
      <w:rFonts w:ascii="Calibri" w:eastAsia="SimSun" w:hAnsi="Calibri" w:cs="font316"/>
      <w:color w:val="00000A"/>
      <w:kern w:val="1"/>
      <w:lang w:eastAsia="zh-CN"/>
    </w:rPr>
  </w:style>
  <w:style w:type="table" w:styleId="TableGrid">
    <w:name w:val="Table Grid"/>
    <w:basedOn w:val="TableNormal"/>
    <w:uiPriority w:val="59"/>
    <w:rsid w:val="00DF20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Kamertje_verhuren_(spel)" TargetMode="External"/><Relationship Id="rId13" Type="http://schemas.openxmlformats.org/officeDocument/2006/relationships/hyperlink" Target="http://en.wikipedia.org/wiki/Paper_Soccer" TargetMode="External"/><Relationship Id="rId18" Type="http://schemas.openxmlformats.org/officeDocument/2006/relationships/hyperlink" Target="http://www.wiskundemeisjes.nl/20090413/spelletjes/" TargetMode="External"/><Relationship Id="rId26" Type="http://schemas.openxmlformats.org/officeDocument/2006/relationships/hyperlink" Target="http://www.hhofstede.nl/spellen/spruiten.htm" TargetMode="Externa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en.wikipedia.org/wiki/Pencil-and-paper_game" TargetMode="External"/><Relationship Id="rId34" Type="http://schemas.openxmlformats.org/officeDocument/2006/relationships/image" Target="media/image2.jpeg"/><Relationship Id="rId42" Type="http://schemas.openxmlformats.org/officeDocument/2006/relationships/image" Target="media/image10.jpeg"/><Relationship Id="rId7" Type="http://schemas.openxmlformats.org/officeDocument/2006/relationships/hyperlink" Target="http://nl.wikipedia.org/wiki/Boter-kaas-en-eieren" TargetMode="External"/><Relationship Id="rId12" Type="http://schemas.openxmlformats.org/officeDocument/2006/relationships/hyperlink" Target="http://nl.wikipedia.org/wiki/Zeeslag_(spel)" TargetMode="External"/><Relationship Id="rId17" Type="http://schemas.openxmlformats.org/officeDocument/2006/relationships/hyperlink" Target="http://www.papg.com/show?1TX6" TargetMode="External"/><Relationship Id="rId25" Type="http://schemas.openxmlformats.org/officeDocument/2006/relationships/hyperlink" Target="http://nrich.maths.org/2413" TargetMode="External"/><Relationship Id="rId33" Type="http://schemas.openxmlformats.org/officeDocument/2006/relationships/image" Target="media/image1.jpeg"/><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en.wikipedia.org/wiki/Cram_(game)" TargetMode="External"/><Relationship Id="rId20" Type="http://schemas.openxmlformats.org/officeDocument/2006/relationships/hyperlink" Target="http://www.fi.uu.nl/wiskrant/artikelen/281/281september_zaal.pdf" TargetMode="External"/><Relationship Id="rId29" Type="http://schemas.openxmlformats.org/officeDocument/2006/relationships/hyperlink" Target="http://en.wikipedia.org/wiki/Sprouts_%28game%29"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OXO_(spel)" TargetMode="External"/><Relationship Id="rId24" Type="http://schemas.openxmlformats.org/officeDocument/2006/relationships/hyperlink" Target="http://nl.wikipedia.org/wiki/Sprouts" TargetMode="External"/><Relationship Id="rId32" Type="http://schemas.openxmlformats.org/officeDocument/2006/relationships/hyperlink" Target="http://www.picgifs.com/clip-art/board-games/clip-art-board-games-160002-670533/" TargetMode="External"/><Relationship Id="rId37" Type="http://schemas.openxmlformats.org/officeDocument/2006/relationships/image" Target="media/image5.jpeg"/><Relationship Id="rId40"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www.papg.com/show?3AEA" TargetMode="External"/><Relationship Id="rId23" Type="http://schemas.openxmlformats.org/officeDocument/2006/relationships/hyperlink" Target="http://nl.wikipedia.org/wiki/Nim_(spel)" TargetMode="External"/><Relationship Id="rId28" Type="http://schemas.openxmlformats.org/officeDocument/2006/relationships/hyperlink" Target="https://orion.math.iastate.edu/danwell/MathNight/ppg.html" TargetMode="External"/><Relationship Id="rId36" Type="http://schemas.openxmlformats.org/officeDocument/2006/relationships/image" Target="media/image4.jpeg"/><Relationship Id="rId10" Type="http://schemas.openxmlformats.org/officeDocument/2006/relationships/hyperlink" Target="http://en.wikipedia.org/wiki/SOS_(game)" TargetMode="External"/><Relationship Id="rId19" Type="http://schemas.openxmlformats.org/officeDocument/2006/relationships/hyperlink" Target="http://www.kennislink.nl/publicaties/hex-en-kamertje-verhuren.pdf" TargetMode="External"/><Relationship Id="rId31" Type="http://schemas.openxmlformats.org/officeDocument/2006/relationships/hyperlink" Target="http://en.wikipedia.org/wiki/File:Battleship_game_board.sv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apg.com/show?1TMU" TargetMode="External"/><Relationship Id="rId14" Type="http://schemas.openxmlformats.org/officeDocument/2006/relationships/hyperlink" Target="http://en.wikipedia.org/wiki/Chomp" TargetMode="External"/><Relationship Id="rId22" Type="http://schemas.openxmlformats.org/officeDocument/2006/relationships/hyperlink" Target="http://en.wikipedia.org/wiki/Paper_and_pencil_game" TargetMode="External"/><Relationship Id="rId27" Type="http://schemas.openxmlformats.org/officeDocument/2006/relationships/hyperlink" Target="http://www.hhofstede.nl/spellen/spellen.htm" TargetMode="External"/><Relationship Id="rId30" Type="http://schemas.openxmlformats.org/officeDocument/2006/relationships/hyperlink" Target="http://www.papg.com/show?1TMQ" TargetMode="External"/><Relationship Id="rId35" Type="http://schemas.openxmlformats.org/officeDocument/2006/relationships/image" Target="media/image3.jpeg"/><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ABBE3-FCFC-45CD-B25A-2B453EF6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1204</Words>
  <Characters>6864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Fontys Hogescholen</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Ginneken,Arjan A.C.A. van</dc:creator>
  <cp:lastModifiedBy>student</cp:lastModifiedBy>
  <cp:revision>7</cp:revision>
  <dcterms:created xsi:type="dcterms:W3CDTF">2014-06-20T07:50:00Z</dcterms:created>
  <dcterms:modified xsi:type="dcterms:W3CDTF">2014-06-21T11:16:00Z</dcterms:modified>
</cp:coreProperties>
</file>